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3" w:type="dxa"/>
        <w:jc w:val="center"/>
        <w:tblInd w:w="-459" w:type="dxa"/>
        <w:tblLook w:val="04A0" w:firstRow="1" w:lastRow="0" w:firstColumn="1" w:lastColumn="0" w:noHBand="0" w:noVBand="1"/>
      </w:tblPr>
      <w:tblGrid>
        <w:gridCol w:w="5269"/>
        <w:gridCol w:w="5504"/>
      </w:tblGrid>
      <w:tr w:rsidR="00CE3C12" w:rsidRPr="00093E96" w:rsidTr="00DB0BB5">
        <w:trPr>
          <w:trHeight w:val="982"/>
          <w:jc w:val="center"/>
        </w:trPr>
        <w:tc>
          <w:tcPr>
            <w:tcW w:w="5269" w:type="dxa"/>
            <w:shd w:val="clear" w:color="auto" w:fill="auto"/>
          </w:tcPr>
          <w:p w:rsidR="00CE3C12" w:rsidRPr="00093E96" w:rsidRDefault="00CE3C12" w:rsidP="00DB0BB5">
            <w:pPr>
              <w:ind w:right="48"/>
              <w:jc w:val="center"/>
              <w:rPr>
                <w:sz w:val="24"/>
                <w:szCs w:val="24"/>
              </w:rPr>
            </w:pPr>
            <w:r w:rsidRPr="00093E96">
              <w:rPr>
                <w:sz w:val="24"/>
                <w:szCs w:val="24"/>
              </w:rPr>
              <w:t>TRƯỜNG CAO ĐẲNG KỸ THUẬT</w:t>
            </w:r>
          </w:p>
          <w:p w:rsidR="00CE3C12" w:rsidRPr="00093E96" w:rsidRDefault="00CE3C12" w:rsidP="00DB0BB5">
            <w:pPr>
              <w:ind w:right="48"/>
              <w:jc w:val="center"/>
              <w:rPr>
                <w:sz w:val="24"/>
                <w:szCs w:val="24"/>
              </w:rPr>
            </w:pPr>
            <w:r w:rsidRPr="00093E96">
              <w:rPr>
                <w:sz w:val="24"/>
                <w:szCs w:val="24"/>
              </w:rPr>
              <w:t>LÝ TỰ TRỌNG TP. HỒ CHÍ MINH</w:t>
            </w:r>
          </w:p>
          <w:p w:rsidR="00CE3C12" w:rsidRPr="00093E96" w:rsidRDefault="00DB0BB5" w:rsidP="00DB0BB5">
            <w:pPr>
              <w:ind w:right="48"/>
              <w:jc w:val="center"/>
              <w:rPr>
                <w:sz w:val="24"/>
                <w:szCs w:val="24"/>
              </w:rPr>
            </w:pPr>
            <w:r>
              <w:rPr>
                <w:noProof/>
                <w:sz w:val="26"/>
                <w:szCs w:val="26"/>
              </w:rPr>
              <mc:AlternateContent>
                <mc:Choice Requires="wps">
                  <w:drawing>
                    <wp:anchor distT="0" distB="0" distL="114300" distR="114300" simplePos="0" relativeHeight="251659264" behindDoc="0" locked="0" layoutInCell="1" allowOverlap="1" wp14:anchorId="61A90057" wp14:editId="2B7F06F6">
                      <wp:simplePos x="0" y="0"/>
                      <wp:positionH relativeFrom="column">
                        <wp:posOffset>858520</wp:posOffset>
                      </wp:positionH>
                      <wp:positionV relativeFrom="paragraph">
                        <wp:posOffset>205740</wp:posOffset>
                      </wp:positionV>
                      <wp:extent cx="1401445" cy="0"/>
                      <wp:effectExtent l="0" t="0" r="2730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1445" cy="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7.6pt;margin-top:16.2pt;width:110.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" strokecolor="black [3213]"/>
                  </w:pict>
                </mc:Fallback>
              </mc:AlternateContent>
            </w:r>
            <w:r w:rsidR="00CE3C12" w:rsidRPr="00093E96">
              <w:rPr>
                <w:b/>
                <w:bCs/>
                <w:sz w:val="24"/>
                <w:szCs w:val="24"/>
              </w:rPr>
              <w:t>TRUNG TÂM TRUYỀN THÔNG – THƯ VIỆN</w:t>
            </w:r>
          </w:p>
        </w:tc>
        <w:tc>
          <w:tcPr>
            <w:tcW w:w="5504" w:type="dxa"/>
            <w:shd w:val="clear" w:color="auto" w:fill="auto"/>
          </w:tcPr>
          <w:p w:rsidR="00CE3C12" w:rsidRPr="00093E96" w:rsidRDefault="00CE3C12" w:rsidP="00CE3C12">
            <w:pPr>
              <w:ind w:right="48"/>
              <w:jc w:val="center"/>
              <w:rPr>
                <w:b/>
                <w:bCs/>
                <w:sz w:val="26"/>
                <w:szCs w:val="26"/>
              </w:rPr>
            </w:pPr>
            <w:r w:rsidRPr="00093E96">
              <w:rPr>
                <w:b/>
                <w:bCs/>
                <w:sz w:val="24"/>
                <w:szCs w:val="24"/>
              </w:rPr>
              <w:t>CỘNG HÒA XÃ HỘI CHỦ NGHĨA VIỆT NAM</w:t>
            </w:r>
          </w:p>
          <w:p w:rsidR="00CE3C12" w:rsidRPr="00093E96" w:rsidRDefault="00CE3C12" w:rsidP="00CE3C12">
            <w:pPr>
              <w:ind w:right="48"/>
              <w:jc w:val="center"/>
              <w:rPr>
                <w:sz w:val="26"/>
                <w:szCs w:val="26"/>
              </w:rPr>
            </w:pPr>
            <w:r>
              <w:rPr>
                <w:noProof/>
                <w:sz w:val="26"/>
                <w:szCs w:val="26"/>
              </w:rPr>
              <mc:AlternateContent>
                <mc:Choice Requires="wps">
                  <w:drawing>
                    <wp:anchor distT="0" distB="0" distL="114300" distR="114300" simplePos="0" relativeHeight="251660288" behindDoc="0" locked="0" layoutInCell="1" allowOverlap="1" wp14:anchorId="433AE0C9" wp14:editId="44CE5B8E">
                      <wp:simplePos x="0" y="0"/>
                      <wp:positionH relativeFrom="column">
                        <wp:posOffset>636270</wp:posOffset>
                      </wp:positionH>
                      <wp:positionV relativeFrom="paragraph">
                        <wp:posOffset>228600</wp:posOffset>
                      </wp:positionV>
                      <wp:extent cx="2000250" cy="0"/>
                      <wp:effectExtent l="7620" t="9525" r="1143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0.1pt;margin-top:18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"/>
                  </w:pict>
                </mc:Fallback>
              </mc:AlternateContent>
            </w:r>
            <w:r w:rsidRPr="00093E96">
              <w:rPr>
                <w:b/>
                <w:bCs/>
                <w:sz w:val="26"/>
                <w:szCs w:val="26"/>
              </w:rPr>
              <w:t>Độc lập – Tự do – Hạnh phúc</w:t>
            </w:r>
          </w:p>
        </w:tc>
      </w:tr>
    </w:tbl>
    <w:p w:rsidR="00CE3C12" w:rsidRDefault="00CE3C12" w:rsidP="00CE3C12">
      <w:pPr>
        <w:ind w:right="48" w:hanging="284"/>
        <w:rPr>
          <w:sz w:val="26"/>
          <w:szCs w:val="26"/>
        </w:rPr>
      </w:pPr>
      <w:r>
        <w:rPr>
          <w:sz w:val="26"/>
          <w:szCs w:val="26"/>
        </w:rPr>
        <w:t xml:space="preserve">    </w:t>
      </w:r>
    </w:p>
    <w:p w:rsidR="00CE3C12" w:rsidRPr="008D54F3" w:rsidRDefault="00CE3C12" w:rsidP="00CE3C12">
      <w:pPr>
        <w:ind w:right="48" w:hanging="284"/>
        <w:rPr>
          <w:b/>
          <w:bCs/>
          <w:sz w:val="24"/>
          <w:szCs w:val="24"/>
        </w:rPr>
      </w:pPr>
      <w:r>
        <w:rPr>
          <w:sz w:val="26"/>
          <w:szCs w:val="26"/>
        </w:rPr>
        <w:t xml:space="preserve">       </w:t>
      </w:r>
    </w:p>
    <w:p w:rsidR="00CE3C12" w:rsidRPr="00CE3C12" w:rsidRDefault="00CE3C12" w:rsidP="00CE3C12">
      <w:pPr>
        <w:jc w:val="center"/>
        <w:rPr>
          <w:b/>
          <w:bCs/>
          <w:sz w:val="36"/>
          <w:szCs w:val="28"/>
        </w:rPr>
      </w:pPr>
      <w:r w:rsidRPr="00CE3C12">
        <w:rPr>
          <w:b/>
          <w:bCs/>
          <w:sz w:val="36"/>
          <w:szCs w:val="28"/>
        </w:rPr>
        <w:t>ĐỀ XUẤT</w:t>
      </w:r>
    </w:p>
    <w:p w:rsidR="00CE3C12" w:rsidRDefault="009F54D0" w:rsidP="00CE3C12">
      <w:pPr>
        <w:ind w:right="49"/>
        <w:jc w:val="center"/>
        <w:rPr>
          <w:b/>
          <w:bCs/>
          <w:sz w:val="28"/>
          <w:szCs w:val="28"/>
        </w:rPr>
      </w:pPr>
      <w:r>
        <w:rPr>
          <w:b/>
          <w:bCs/>
          <w:sz w:val="28"/>
          <w:szCs w:val="28"/>
        </w:rPr>
        <w:t>Về việc</w:t>
      </w:r>
      <w:r w:rsidR="001021BD">
        <w:rPr>
          <w:b/>
          <w:bCs/>
          <w:sz w:val="28"/>
          <w:szCs w:val="28"/>
        </w:rPr>
        <w:t xml:space="preserve"> trang bị sách mới </w:t>
      </w:r>
    </w:p>
    <w:p w:rsidR="00CE3C12" w:rsidRPr="00872C3A" w:rsidRDefault="00CE3C12" w:rsidP="00CE3C12">
      <w:pPr>
        <w:ind w:left="-142" w:right="850"/>
        <w:jc w:val="center"/>
        <w:rPr>
          <w:b/>
          <w:bCs/>
          <w:sz w:val="28"/>
          <w:szCs w:val="28"/>
        </w:rPr>
      </w:pPr>
      <w:r w:rsidRPr="00872C3A">
        <w:rPr>
          <w:b/>
          <w:bCs/>
          <w:sz w:val="28"/>
          <w:szCs w:val="28"/>
        </w:rPr>
        <w:t xml:space="preserve"> </w:t>
      </w:r>
    </w:p>
    <w:p w:rsidR="00CE3C12" w:rsidRDefault="00CE3C12" w:rsidP="00CE3C12">
      <w:pPr>
        <w:spacing w:line="312" w:lineRule="auto"/>
        <w:ind w:left="-142"/>
        <w:rPr>
          <w:sz w:val="26"/>
          <w:szCs w:val="26"/>
        </w:rPr>
      </w:pPr>
      <w:r>
        <w:rPr>
          <w:b/>
          <w:bCs/>
        </w:rPr>
        <w:tab/>
      </w:r>
      <w:r w:rsidRPr="00872C3A">
        <w:rPr>
          <w:sz w:val="26"/>
          <w:szCs w:val="26"/>
        </w:rPr>
        <w:t>Kính gửi:</w:t>
      </w:r>
      <w:r>
        <w:rPr>
          <w:sz w:val="26"/>
          <w:szCs w:val="26"/>
        </w:rPr>
        <w:t xml:space="preserve">  -  </w:t>
      </w:r>
      <w:r w:rsidRPr="00872C3A">
        <w:rPr>
          <w:sz w:val="26"/>
          <w:szCs w:val="26"/>
        </w:rPr>
        <w:t xml:space="preserve">Hiệu trưởng </w:t>
      </w:r>
      <w:r>
        <w:rPr>
          <w:sz w:val="26"/>
          <w:szCs w:val="26"/>
        </w:rPr>
        <w:t>T</w:t>
      </w:r>
      <w:r w:rsidRPr="00872C3A">
        <w:rPr>
          <w:sz w:val="26"/>
          <w:szCs w:val="26"/>
        </w:rPr>
        <w:t>rường Cao đẳng Kỹ thuật Lý Tự Trọ</w:t>
      </w:r>
      <w:r>
        <w:rPr>
          <w:sz w:val="26"/>
          <w:szCs w:val="26"/>
        </w:rPr>
        <w:t>ng Tp. Hồ Chí Minh</w:t>
      </w:r>
      <w:r w:rsidR="009F54D0">
        <w:rPr>
          <w:sz w:val="26"/>
          <w:szCs w:val="26"/>
        </w:rPr>
        <w:t>.</w:t>
      </w:r>
    </w:p>
    <w:p w:rsidR="0049461E" w:rsidRDefault="00CE3C12" w:rsidP="00CE3C12">
      <w:pPr>
        <w:spacing w:before="60" w:after="60" w:line="312" w:lineRule="auto"/>
        <w:ind w:firstLine="720"/>
        <w:jc w:val="both"/>
        <w:rPr>
          <w:sz w:val="26"/>
          <w:szCs w:val="26"/>
        </w:rPr>
      </w:pPr>
      <w:r>
        <w:rPr>
          <w:sz w:val="26"/>
          <w:szCs w:val="26"/>
        </w:rPr>
        <w:t xml:space="preserve">      -   Phó Hiệu trưởng phụ trách chuyên môn.</w:t>
      </w:r>
    </w:p>
    <w:p w:rsidR="00422DA0" w:rsidRDefault="00422DA0" w:rsidP="00F57EBA">
      <w:pPr>
        <w:spacing w:before="60" w:after="60" w:line="312" w:lineRule="auto"/>
        <w:ind w:firstLine="567"/>
        <w:jc w:val="both"/>
        <w:rPr>
          <w:sz w:val="26"/>
          <w:szCs w:val="26"/>
        </w:rPr>
      </w:pPr>
      <w:r>
        <w:rPr>
          <w:sz w:val="26"/>
          <w:szCs w:val="26"/>
        </w:rPr>
        <w:t xml:space="preserve">Căn cứ vào </w:t>
      </w:r>
      <w:r w:rsidR="001021BD">
        <w:rPr>
          <w:sz w:val="26"/>
          <w:szCs w:val="26"/>
        </w:rPr>
        <w:t>công văn số 3834/GDĐT-VP về trang bị sách phục vụ hoạt động giáo dục và công tác dạy – học của Sở GDĐT Tp.HCM</w:t>
      </w:r>
      <w:r>
        <w:rPr>
          <w:sz w:val="26"/>
          <w:szCs w:val="26"/>
        </w:rPr>
        <w:t>;</w:t>
      </w:r>
    </w:p>
    <w:p w:rsidR="00422DA0" w:rsidRDefault="00422DA0" w:rsidP="00DB0BB5">
      <w:pPr>
        <w:tabs>
          <w:tab w:val="left" w:pos="0"/>
        </w:tabs>
        <w:spacing w:before="60" w:after="60" w:line="312" w:lineRule="auto"/>
        <w:ind w:left="1985" w:hanging="1418"/>
        <w:jc w:val="both"/>
        <w:rPr>
          <w:sz w:val="26"/>
          <w:szCs w:val="26"/>
        </w:rPr>
      </w:pPr>
      <w:r>
        <w:rPr>
          <w:sz w:val="26"/>
          <w:szCs w:val="26"/>
        </w:rPr>
        <w:t>C</w:t>
      </w:r>
      <w:r w:rsidR="006A0C2D">
        <w:rPr>
          <w:sz w:val="26"/>
          <w:szCs w:val="26"/>
        </w:rPr>
        <w:t xml:space="preserve">ăn cứ vào tình hình lưu hành tài liệu tại </w:t>
      </w:r>
      <w:r w:rsidR="00B16714">
        <w:rPr>
          <w:sz w:val="26"/>
          <w:szCs w:val="26"/>
        </w:rPr>
        <w:t>Trung tâm Truyền thông - T</w:t>
      </w:r>
      <w:r w:rsidR="006A0C2D">
        <w:rPr>
          <w:sz w:val="26"/>
          <w:szCs w:val="26"/>
        </w:rPr>
        <w:t>hư viện</w:t>
      </w:r>
      <w:r w:rsidR="00CE3C12">
        <w:rPr>
          <w:sz w:val="26"/>
          <w:szCs w:val="26"/>
        </w:rPr>
        <w:t>.</w:t>
      </w:r>
    </w:p>
    <w:p w:rsidR="006A0C2D" w:rsidRDefault="006A0C2D" w:rsidP="00DB0BB5">
      <w:pPr>
        <w:spacing w:before="60" w:after="60" w:line="312" w:lineRule="auto"/>
        <w:ind w:firstLine="567"/>
        <w:jc w:val="both"/>
        <w:rPr>
          <w:sz w:val="26"/>
          <w:szCs w:val="26"/>
        </w:rPr>
      </w:pPr>
      <w:r>
        <w:rPr>
          <w:sz w:val="26"/>
          <w:szCs w:val="26"/>
        </w:rPr>
        <w:t xml:space="preserve">Nay Trung tâm Truyền thông – Thư viện </w:t>
      </w:r>
      <w:r w:rsidR="003E51F0">
        <w:rPr>
          <w:sz w:val="26"/>
          <w:szCs w:val="26"/>
        </w:rPr>
        <w:t xml:space="preserve">tổng hợp lại và </w:t>
      </w:r>
      <w:r>
        <w:rPr>
          <w:sz w:val="26"/>
          <w:szCs w:val="26"/>
        </w:rPr>
        <w:t xml:space="preserve">đề xuất Thầy Hiệu trưởng, </w:t>
      </w:r>
      <w:r w:rsidR="003E51F0">
        <w:rPr>
          <w:sz w:val="26"/>
          <w:szCs w:val="26"/>
        </w:rPr>
        <w:t xml:space="preserve">Thầy </w:t>
      </w:r>
      <w:r>
        <w:rPr>
          <w:sz w:val="26"/>
          <w:szCs w:val="26"/>
        </w:rPr>
        <w:t xml:space="preserve">Phó Hiệu trưởng phụ trách đơn vị duyệt trang bị cho </w:t>
      </w:r>
      <w:r w:rsidR="003E51F0">
        <w:rPr>
          <w:sz w:val="26"/>
          <w:szCs w:val="26"/>
        </w:rPr>
        <w:t>T</w:t>
      </w:r>
      <w:r>
        <w:rPr>
          <w:sz w:val="26"/>
          <w:szCs w:val="26"/>
        </w:rPr>
        <w:t xml:space="preserve">hư viện </w:t>
      </w:r>
      <w:r w:rsidR="00B16714">
        <w:rPr>
          <w:sz w:val="26"/>
          <w:szCs w:val="26"/>
        </w:rPr>
        <w:t xml:space="preserve">nhằm </w:t>
      </w:r>
      <w:r w:rsidR="00EE4F5E">
        <w:rPr>
          <w:sz w:val="26"/>
          <w:szCs w:val="26"/>
        </w:rPr>
        <w:t xml:space="preserve">mục đích </w:t>
      </w:r>
      <w:bookmarkStart w:id="0" w:name="_GoBack"/>
      <w:bookmarkEnd w:id="0"/>
      <w:r w:rsidR="003E51F0">
        <w:rPr>
          <w:sz w:val="26"/>
          <w:szCs w:val="26"/>
        </w:rPr>
        <w:t>tham khảo</w:t>
      </w:r>
      <w:r w:rsidR="00EE4F5E">
        <w:rPr>
          <w:sz w:val="26"/>
          <w:szCs w:val="26"/>
        </w:rPr>
        <w:t xml:space="preserve"> của Giảng viên và HS</w:t>
      </w:r>
      <w:r w:rsidR="003E51F0">
        <w:rPr>
          <w:sz w:val="26"/>
          <w:szCs w:val="26"/>
        </w:rPr>
        <w:t>SV:</w:t>
      </w:r>
    </w:p>
    <w:tbl>
      <w:tblPr>
        <w:tblW w:w="10204" w:type="dxa"/>
        <w:jc w:val="center"/>
        <w:tblInd w:w="6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36"/>
        <w:gridCol w:w="2864"/>
        <w:gridCol w:w="1750"/>
        <w:gridCol w:w="856"/>
        <w:gridCol w:w="863"/>
        <w:gridCol w:w="1176"/>
        <w:gridCol w:w="1476"/>
      </w:tblGrid>
      <w:tr w:rsidR="0082776F" w:rsidRPr="00EE4F5E" w:rsidTr="003E4491">
        <w:trPr>
          <w:trHeight w:val="330"/>
          <w:jc w:val="center"/>
        </w:trPr>
        <w:tc>
          <w:tcPr>
            <w:tcW w:w="563" w:type="dxa"/>
            <w:shd w:val="clear" w:color="auto" w:fill="auto"/>
            <w:noWrap/>
            <w:vAlign w:val="center"/>
          </w:tcPr>
          <w:p w:rsidR="00477DF9" w:rsidRPr="00EE4F5E" w:rsidRDefault="00477DF9" w:rsidP="00477DF9">
            <w:pPr>
              <w:overflowPunct/>
              <w:autoSpaceDE/>
              <w:autoSpaceDN/>
              <w:adjustRightInd/>
              <w:jc w:val="center"/>
              <w:textAlignment w:val="auto"/>
              <w:rPr>
                <w:b/>
                <w:bCs/>
                <w:color w:val="000000"/>
                <w:sz w:val="26"/>
                <w:szCs w:val="26"/>
              </w:rPr>
            </w:pPr>
            <w:r w:rsidRPr="00EE4F5E">
              <w:rPr>
                <w:b/>
                <w:bCs/>
                <w:color w:val="000000"/>
                <w:sz w:val="26"/>
                <w:szCs w:val="26"/>
              </w:rPr>
              <w:t>TT</w:t>
            </w:r>
          </w:p>
        </w:tc>
        <w:tc>
          <w:tcPr>
            <w:tcW w:w="1136" w:type="dxa"/>
            <w:vAlign w:val="center"/>
          </w:tcPr>
          <w:p w:rsidR="00477DF9" w:rsidRPr="00EE4F5E" w:rsidRDefault="00477DF9" w:rsidP="00477DF9">
            <w:pPr>
              <w:overflowPunct/>
              <w:autoSpaceDE/>
              <w:autoSpaceDN/>
              <w:adjustRightInd/>
              <w:jc w:val="center"/>
              <w:textAlignment w:val="auto"/>
              <w:rPr>
                <w:b/>
                <w:bCs/>
                <w:color w:val="000000"/>
                <w:sz w:val="26"/>
                <w:szCs w:val="26"/>
              </w:rPr>
            </w:pPr>
            <w:r>
              <w:rPr>
                <w:b/>
                <w:bCs/>
                <w:color w:val="000000"/>
                <w:sz w:val="26"/>
                <w:szCs w:val="26"/>
              </w:rPr>
              <w:t>Mã sách</w:t>
            </w:r>
          </w:p>
        </w:tc>
        <w:tc>
          <w:tcPr>
            <w:tcW w:w="2864" w:type="dxa"/>
            <w:shd w:val="clear" w:color="auto" w:fill="auto"/>
            <w:noWrap/>
            <w:vAlign w:val="center"/>
          </w:tcPr>
          <w:p w:rsidR="00477DF9" w:rsidRPr="00EE4F5E" w:rsidRDefault="00477DF9" w:rsidP="00477DF9">
            <w:pPr>
              <w:overflowPunct/>
              <w:autoSpaceDE/>
              <w:autoSpaceDN/>
              <w:adjustRightInd/>
              <w:jc w:val="center"/>
              <w:textAlignment w:val="auto"/>
              <w:rPr>
                <w:b/>
                <w:bCs/>
                <w:color w:val="000000"/>
                <w:sz w:val="26"/>
                <w:szCs w:val="26"/>
              </w:rPr>
            </w:pPr>
            <w:r w:rsidRPr="00EE4F5E">
              <w:rPr>
                <w:b/>
                <w:bCs/>
                <w:color w:val="000000"/>
                <w:sz w:val="26"/>
                <w:szCs w:val="26"/>
              </w:rPr>
              <w:t>Tên sách</w:t>
            </w:r>
          </w:p>
        </w:tc>
        <w:tc>
          <w:tcPr>
            <w:tcW w:w="1750" w:type="dxa"/>
            <w:vAlign w:val="center"/>
          </w:tcPr>
          <w:p w:rsidR="00477DF9" w:rsidRDefault="00477DF9" w:rsidP="00477DF9">
            <w:pPr>
              <w:overflowPunct/>
              <w:autoSpaceDE/>
              <w:autoSpaceDN/>
              <w:adjustRightInd/>
              <w:jc w:val="center"/>
              <w:textAlignment w:val="auto"/>
              <w:rPr>
                <w:b/>
                <w:bCs/>
                <w:color w:val="000000"/>
                <w:sz w:val="26"/>
                <w:szCs w:val="26"/>
              </w:rPr>
            </w:pPr>
            <w:r>
              <w:rPr>
                <w:b/>
                <w:bCs/>
                <w:color w:val="000000"/>
                <w:sz w:val="26"/>
                <w:szCs w:val="26"/>
              </w:rPr>
              <w:t>Tác giả</w:t>
            </w:r>
          </w:p>
        </w:tc>
        <w:tc>
          <w:tcPr>
            <w:tcW w:w="856" w:type="dxa"/>
            <w:vAlign w:val="center"/>
          </w:tcPr>
          <w:p w:rsidR="00477DF9" w:rsidRDefault="00477DF9" w:rsidP="00477DF9">
            <w:pPr>
              <w:overflowPunct/>
              <w:autoSpaceDE/>
              <w:autoSpaceDN/>
              <w:adjustRightInd/>
              <w:jc w:val="center"/>
              <w:textAlignment w:val="auto"/>
              <w:rPr>
                <w:b/>
                <w:bCs/>
                <w:color w:val="000000"/>
                <w:sz w:val="26"/>
                <w:szCs w:val="26"/>
              </w:rPr>
            </w:pPr>
            <w:r>
              <w:rPr>
                <w:b/>
                <w:bCs/>
                <w:color w:val="000000"/>
                <w:sz w:val="26"/>
                <w:szCs w:val="26"/>
              </w:rPr>
              <w:t>Đơn vị tính</w:t>
            </w:r>
          </w:p>
        </w:tc>
        <w:tc>
          <w:tcPr>
            <w:tcW w:w="863" w:type="dxa"/>
            <w:shd w:val="clear" w:color="auto" w:fill="auto"/>
            <w:noWrap/>
            <w:vAlign w:val="center"/>
          </w:tcPr>
          <w:p w:rsidR="00477DF9" w:rsidRDefault="00477DF9" w:rsidP="00477DF9">
            <w:pPr>
              <w:overflowPunct/>
              <w:autoSpaceDE/>
              <w:autoSpaceDN/>
              <w:adjustRightInd/>
              <w:jc w:val="center"/>
              <w:textAlignment w:val="auto"/>
              <w:rPr>
                <w:b/>
                <w:bCs/>
                <w:color w:val="000000"/>
                <w:sz w:val="26"/>
                <w:szCs w:val="26"/>
              </w:rPr>
            </w:pPr>
            <w:r>
              <w:rPr>
                <w:b/>
                <w:bCs/>
                <w:color w:val="000000"/>
                <w:sz w:val="26"/>
                <w:szCs w:val="26"/>
              </w:rPr>
              <w:t>Số lượng</w:t>
            </w:r>
          </w:p>
          <w:p w:rsidR="00477DF9" w:rsidRPr="00EE4F5E" w:rsidRDefault="00477DF9" w:rsidP="00477DF9">
            <w:pPr>
              <w:overflowPunct/>
              <w:autoSpaceDE/>
              <w:autoSpaceDN/>
              <w:adjustRightInd/>
              <w:jc w:val="center"/>
              <w:textAlignment w:val="auto"/>
              <w:rPr>
                <w:b/>
                <w:bCs/>
                <w:color w:val="000000"/>
                <w:sz w:val="26"/>
                <w:szCs w:val="26"/>
              </w:rPr>
            </w:pPr>
          </w:p>
        </w:tc>
        <w:tc>
          <w:tcPr>
            <w:tcW w:w="1176" w:type="dxa"/>
            <w:shd w:val="clear" w:color="auto" w:fill="auto"/>
            <w:noWrap/>
            <w:vAlign w:val="center"/>
          </w:tcPr>
          <w:p w:rsidR="00477DF9" w:rsidRDefault="00477DF9" w:rsidP="00477DF9">
            <w:pPr>
              <w:overflowPunct/>
              <w:autoSpaceDE/>
              <w:autoSpaceDN/>
              <w:adjustRightInd/>
              <w:jc w:val="center"/>
              <w:textAlignment w:val="auto"/>
              <w:rPr>
                <w:b/>
                <w:bCs/>
                <w:color w:val="000000"/>
                <w:sz w:val="26"/>
                <w:szCs w:val="26"/>
              </w:rPr>
            </w:pPr>
            <w:r>
              <w:rPr>
                <w:b/>
                <w:bCs/>
                <w:color w:val="000000"/>
                <w:sz w:val="26"/>
                <w:szCs w:val="26"/>
              </w:rPr>
              <w:t>Giá bìa</w:t>
            </w:r>
          </w:p>
          <w:p w:rsidR="00477DF9" w:rsidRPr="00EE4F5E" w:rsidRDefault="00477DF9" w:rsidP="00477DF9">
            <w:pPr>
              <w:overflowPunct/>
              <w:autoSpaceDE/>
              <w:autoSpaceDN/>
              <w:adjustRightInd/>
              <w:jc w:val="center"/>
              <w:textAlignment w:val="auto"/>
              <w:rPr>
                <w:b/>
                <w:bCs/>
                <w:color w:val="000000"/>
                <w:sz w:val="26"/>
                <w:szCs w:val="26"/>
              </w:rPr>
            </w:pPr>
            <w:r>
              <w:rPr>
                <w:b/>
                <w:bCs/>
                <w:color w:val="000000"/>
                <w:sz w:val="26"/>
                <w:szCs w:val="26"/>
              </w:rPr>
              <w:t>(đồng)</w:t>
            </w:r>
          </w:p>
        </w:tc>
        <w:tc>
          <w:tcPr>
            <w:tcW w:w="996" w:type="dxa"/>
            <w:vAlign w:val="center"/>
          </w:tcPr>
          <w:p w:rsidR="00477DF9" w:rsidRDefault="00477DF9" w:rsidP="00477DF9">
            <w:pPr>
              <w:overflowPunct/>
              <w:autoSpaceDE/>
              <w:autoSpaceDN/>
              <w:adjustRightInd/>
              <w:jc w:val="center"/>
              <w:textAlignment w:val="auto"/>
              <w:rPr>
                <w:b/>
                <w:bCs/>
                <w:color w:val="000000"/>
                <w:sz w:val="26"/>
                <w:szCs w:val="26"/>
              </w:rPr>
            </w:pPr>
            <w:r>
              <w:rPr>
                <w:b/>
                <w:bCs/>
                <w:color w:val="000000"/>
                <w:sz w:val="26"/>
                <w:szCs w:val="26"/>
              </w:rPr>
              <w:t>Thành tiền</w:t>
            </w:r>
          </w:p>
          <w:p w:rsidR="0082776F" w:rsidRDefault="0082776F" w:rsidP="00477DF9">
            <w:pPr>
              <w:overflowPunct/>
              <w:autoSpaceDE/>
              <w:autoSpaceDN/>
              <w:adjustRightInd/>
              <w:jc w:val="center"/>
              <w:textAlignment w:val="auto"/>
              <w:rPr>
                <w:b/>
                <w:bCs/>
                <w:color w:val="000000"/>
                <w:sz w:val="26"/>
                <w:szCs w:val="26"/>
              </w:rPr>
            </w:pPr>
            <w:r>
              <w:rPr>
                <w:b/>
                <w:bCs/>
                <w:color w:val="000000"/>
                <w:sz w:val="26"/>
                <w:szCs w:val="26"/>
              </w:rPr>
              <w:t>(đồng)</w:t>
            </w:r>
          </w:p>
        </w:tc>
      </w:tr>
      <w:tr w:rsidR="0082776F" w:rsidRPr="00EE4F5E" w:rsidTr="003E4491">
        <w:trPr>
          <w:trHeight w:val="330"/>
          <w:jc w:val="center"/>
        </w:trPr>
        <w:tc>
          <w:tcPr>
            <w:tcW w:w="9208" w:type="dxa"/>
            <w:gridSpan w:val="7"/>
            <w:shd w:val="clear" w:color="auto" w:fill="auto"/>
            <w:noWrap/>
            <w:vAlign w:val="center"/>
          </w:tcPr>
          <w:p w:rsidR="00477DF9" w:rsidRPr="00477DF9" w:rsidRDefault="00477DF9" w:rsidP="00477DF9">
            <w:pPr>
              <w:overflowPunct/>
              <w:autoSpaceDE/>
              <w:autoSpaceDN/>
              <w:adjustRightInd/>
              <w:textAlignment w:val="auto"/>
              <w:rPr>
                <w:b/>
                <w:color w:val="000000"/>
                <w:sz w:val="26"/>
                <w:szCs w:val="26"/>
              </w:rPr>
            </w:pPr>
            <w:r w:rsidRPr="00477DF9">
              <w:rPr>
                <w:b/>
                <w:color w:val="000000"/>
                <w:sz w:val="26"/>
                <w:szCs w:val="26"/>
              </w:rPr>
              <w:t>I.</w:t>
            </w:r>
            <w:r>
              <w:rPr>
                <w:b/>
                <w:color w:val="000000"/>
                <w:sz w:val="26"/>
                <w:szCs w:val="26"/>
              </w:rPr>
              <w:t xml:space="preserve"> </w:t>
            </w:r>
            <w:r w:rsidRPr="00477DF9">
              <w:rPr>
                <w:b/>
                <w:color w:val="000000"/>
                <w:sz w:val="26"/>
                <w:szCs w:val="26"/>
              </w:rPr>
              <w:t>Tư liệu về HOÀNG SA- TRƯỜNG SA</w:t>
            </w:r>
          </w:p>
        </w:tc>
        <w:tc>
          <w:tcPr>
            <w:tcW w:w="996" w:type="dxa"/>
          </w:tcPr>
          <w:p w:rsidR="00477DF9" w:rsidRPr="00477DF9" w:rsidRDefault="00477DF9" w:rsidP="00477DF9">
            <w:pPr>
              <w:overflowPunct/>
              <w:autoSpaceDE/>
              <w:autoSpaceDN/>
              <w:adjustRightInd/>
              <w:textAlignment w:val="auto"/>
              <w:rPr>
                <w:b/>
                <w:color w:val="000000"/>
                <w:sz w:val="26"/>
                <w:szCs w:val="26"/>
              </w:rPr>
            </w:pPr>
          </w:p>
        </w:tc>
      </w:tr>
      <w:tr w:rsidR="0082776F" w:rsidRPr="0082776F" w:rsidTr="003E4491">
        <w:trPr>
          <w:trHeight w:val="330"/>
          <w:jc w:val="center"/>
        </w:trPr>
        <w:tc>
          <w:tcPr>
            <w:tcW w:w="563" w:type="dxa"/>
            <w:shd w:val="clear" w:color="auto" w:fill="auto"/>
            <w:noWrap/>
            <w:vAlign w:val="center"/>
          </w:tcPr>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1</w:t>
            </w:r>
          </w:p>
        </w:tc>
        <w:tc>
          <w:tcPr>
            <w:tcW w:w="1136" w:type="dxa"/>
            <w:vAlign w:val="center"/>
          </w:tcPr>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8B001</w:t>
            </w:r>
          </w:p>
        </w:tc>
        <w:tc>
          <w:tcPr>
            <w:tcW w:w="2864" w:type="dxa"/>
            <w:shd w:val="clear" w:color="auto" w:fill="auto"/>
            <w:noWrap/>
            <w:vAlign w:val="center"/>
          </w:tcPr>
          <w:p w:rsidR="00477DF9" w:rsidRPr="0082776F" w:rsidRDefault="00477DF9" w:rsidP="003E4491">
            <w:pPr>
              <w:overflowPunct/>
              <w:autoSpaceDE/>
              <w:autoSpaceDN/>
              <w:adjustRightInd/>
              <w:jc w:val="both"/>
              <w:textAlignment w:val="auto"/>
              <w:rPr>
                <w:color w:val="000000"/>
                <w:sz w:val="24"/>
                <w:szCs w:val="24"/>
              </w:rPr>
            </w:pPr>
            <w:r w:rsidRPr="0082776F">
              <w:rPr>
                <w:color w:val="000000"/>
                <w:sz w:val="24"/>
                <w:szCs w:val="24"/>
              </w:rPr>
              <w:t>Nhũng bằng chứng về chủ quyền của Việt Nam đối với hai quần đảo Hoàng Sa và Trường Sa</w:t>
            </w:r>
          </w:p>
        </w:tc>
        <w:tc>
          <w:tcPr>
            <w:tcW w:w="1750" w:type="dxa"/>
            <w:vAlign w:val="center"/>
          </w:tcPr>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Hãn Nguyên</w:t>
            </w:r>
          </w:p>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Nguyễn Nhã</w:t>
            </w:r>
          </w:p>
        </w:tc>
        <w:tc>
          <w:tcPr>
            <w:tcW w:w="856" w:type="dxa"/>
            <w:vAlign w:val="center"/>
          </w:tcPr>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05</w:t>
            </w:r>
          </w:p>
        </w:tc>
        <w:tc>
          <w:tcPr>
            <w:tcW w:w="1176" w:type="dxa"/>
            <w:shd w:val="clear" w:color="auto" w:fill="auto"/>
            <w:noWrap/>
            <w:vAlign w:val="center"/>
          </w:tcPr>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149.000</w:t>
            </w:r>
          </w:p>
        </w:tc>
        <w:tc>
          <w:tcPr>
            <w:tcW w:w="996" w:type="dxa"/>
            <w:vAlign w:val="center"/>
          </w:tcPr>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745.000</w:t>
            </w:r>
          </w:p>
        </w:tc>
      </w:tr>
      <w:tr w:rsidR="00BF7A1F" w:rsidRPr="0082776F" w:rsidTr="001021BD">
        <w:trPr>
          <w:trHeight w:val="330"/>
          <w:jc w:val="center"/>
        </w:trPr>
        <w:tc>
          <w:tcPr>
            <w:tcW w:w="563" w:type="dxa"/>
            <w:shd w:val="clear" w:color="auto" w:fill="auto"/>
            <w:noWrap/>
            <w:vAlign w:val="center"/>
          </w:tcPr>
          <w:p w:rsidR="0082776F" w:rsidRPr="0082776F" w:rsidRDefault="0082776F" w:rsidP="00477DF9">
            <w:pPr>
              <w:overflowPunct/>
              <w:autoSpaceDE/>
              <w:autoSpaceDN/>
              <w:adjustRightInd/>
              <w:jc w:val="center"/>
              <w:textAlignment w:val="auto"/>
              <w:rPr>
                <w:color w:val="000000"/>
                <w:sz w:val="24"/>
                <w:szCs w:val="24"/>
              </w:rPr>
            </w:pPr>
            <w:r w:rsidRPr="0082776F">
              <w:rPr>
                <w:color w:val="000000"/>
                <w:sz w:val="24"/>
                <w:szCs w:val="24"/>
              </w:rPr>
              <w:t>2</w:t>
            </w:r>
          </w:p>
        </w:tc>
        <w:tc>
          <w:tcPr>
            <w:tcW w:w="1136" w:type="dxa"/>
            <w:vAlign w:val="center"/>
          </w:tcPr>
          <w:p w:rsidR="0082776F" w:rsidRPr="0082776F" w:rsidRDefault="0082776F" w:rsidP="00477DF9">
            <w:pPr>
              <w:overflowPunct/>
              <w:autoSpaceDE/>
              <w:autoSpaceDN/>
              <w:adjustRightInd/>
              <w:jc w:val="center"/>
              <w:textAlignment w:val="auto"/>
              <w:rPr>
                <w:color w:val="000000"/>
                <w:sz w:val="24"/>
                <w:szCs w:val="24"/>
              </w:rPr>
            </w:pPr>
            <w:r w:rsidRPr="0082776F">
              <w:rPr>
                <w:color w:val="000000"/>
                <w:sz w:val="24"/>
                <w:szCs w:val="24"/>
              </w:rPr>
              <w:t>8B0</w:t>
            </w:r>
            <w:r w:rsidRPr="0082776F">
              <w:rPr>
                <w:color w:val="000000"/>
                <w:sz w:val="24"/>
                <w:szCs w:val="24"/>
              </w:rPr>
              <w:t>02</w:t>
            </w:r>
          </w:p>
        </w:tc>
        <w:tc>
          <w:tcPr>
            <w:tcW w:w="2864" w:type="dxa"/>
            <w:shd w:val="clear" w:color="auto" w:fill="auto"/>
            <w:noWrap/>
            <w:vAlign w:val="center"/>
          </w:tcPr>
          <w:p w:rsidR="0082776F" w:rsidRPr="0082776F" w:rsidRDefault="0082776F" w:rsidP="003E4491">
            <w:pPr>
              <w:overflowPunct/>
              <w:autoSpaceDE/>
              <w:autoSpaceDN/>
              <w:adjustRightInd/>
              <w:jc w:val="both"/>
              <w:textAlignment w:val="auto"/>
              <w:rPr>
                <w:color w:val="000000"/>
                <w:sz w:val="24"/>
                <w:szCs w:val="24"/>
              </w:rPr>
            </w:pPr>
            <w:r w:rsidRPr="0082776F">
              <w:rPr>
                <w:color w:val="000000"/>
                <w:sz w:val="24"/>
                <w:szCs w:val="24"/>
              </w:rPr>
              <w:t>Hoàng Sa- Trường Sa trong vòng tay  Tổ quốc – Tập 1: Nơi đầu sóng ngọn gió</w:t>
            </w:r>
          </w:p>
        </w:tc>
        <w:tc>
          <w:tcPr>
            <w:tcW w:w="1750" w:type="dxa"/>
            <w:vMerge w:val="restart"/>
            <w:vAlign w:val="center"/>
          </w:tcPr>
          <w:p w:rsidR="0082776F" w:rsidRDefault="0082776F" w:rsidP="00477DF9">
            <w:pPr>
              <w:overflowPunct/>
              <w:autoSpaceDE/>
              <w:autoSpaceDN/>
              <w:adjustRightInd/>
              <w:jc w:val="center"/>
              <w:textAlignment w:val="auto"/>
              <w:rPr>
                <w:color w:val="000000"/>
                <w:sz w:val="24"/>
                <w:szCs w:val="24"/>
              </w:rPr>
            </w:pPr>
            <w:r>
              <w:rPr>
                <w:color w:val="000000"/>
                <w:sz w:val="24"/>
                <w:szCs w:val="24"/>
              </w:rPr>
              <w:t>Hồng Châu</w:t>
            </w:r>
          </w:p>
          <w:p w:rsidR="0082776F" w:rsidRPr="0082776F" w:rsidRDefault="0082776F" w:rsidP="00477DF9">
            <w:pPr>
              <w:overflowPunct/>
              <w:autoSpaceDE/>
              <w:autoSpaceDN/>
              <w:adjustRightInd/>
              <w:jc w:val="center"/>
              <w:textAlignment w:val="auto"/>
              <w:rPr>
                <w:color w:val="000000"/>
                <w:sz w:val="24"/>
                <w:szCs w:val="24"/>
              </w:rPr>
            </w:pPr>
            <w:r>
              <w:rPr>
                <w:color w:val="000000"/>
                <w:sz w:val="24"/>
                <w:szCs w:val="24"/>
              </w:rPr>
              <w:t>- Minh Tân</w:t>
            </w:r>
          </w:p>
        </w:tc>
        <w:tc>
          <w:tcPr>
            <w:tcW w:w="856" w:type="dxa"/>
            <w:vAlign w:val="center"/>
          </w:tcPr>
          <w:p w:rsidR="0082776F" w:rsidRPr="0082776F" w:rsidRDefault="0082776F"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82776F" w:rsidRPr="0082776F" w:rsidRDefault="0082776F"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82776F" w:rsidRPr="0082776F" w:rsidRDefault="0082776F" w:rsidP="00477DF9">
            <w:pPr>
              <w:overflowPunct/>
              <w:autoSpaceDE/>
              <w:autoSpaceDN/>
              <w:adjustRightInd/>
              <w:jc w:val="center"/>
              <w:textAlignment w:val="auto"/>
              <w:rPr>
                <w:color w:val="000000"/>
                <w:sz w:val="24"/>
                <w:szCs w:val="24"/>
              </w:rPr>
            </w:pPr>
            <w:r>
              <w:rPr>
                <w:color w:val="000000"/>
                <w:sz w:val="24"/>
                <w:szCs w:val="24"/>
              </w:rPr>
              <w:t>159.000</w:t>
            </w:r>
          </w:p>
        </w:tc>
        <w:tc>
          <w:tcPr>
            <w:tcW w:w="996" w:type="dxa"/>
            <w:vAlign w:val="center"/>
          </w:tcPr>
          <w:p w:rsidR="0082776F" w:rsidRPr="0082776F" w:rsidRDefault="003E4491" w:rsidP="001021BD">
            <w:pPr>
              <w:overflowPunct/>
              <w:autoSpaceDE/>
              <w:autoSpaceDN/>
              <w:adjustRightInd/>
              <w:jc w:val="center"/>
              <w:textAlignment w:val="auto"/>
              <w:rPr>
                <w:color w:val="000000"/>
                <w:sz w:val="24"/>
                <w:szCs w:val="24"/>
              </w:rPr>
            </w:pPr>
            <w:r>
              <w:rPr>
                <w:color w:val="000000"/>
                <w:sz w:val="24"/>
                <w:szCs w:val="24"/>
              </w:rPr>
              <w:t>795.000</w:t>
            </w:r>
          </w:p>
        </w:tc>
      </w:tr>
      <w:tr w:rsidR="00BF7A1F" w:rsidRPr="0082776F" w:rsidTr="001021BD">
        <w:trPr>
          <w:trHeight w:val="330"/>
          <w:jc w:val="center"/>
        </w:trPr>
        <w:tc>
          <w:tcPr>
            <w:tcW w:w="563" w:type="dxa"/>
            <w:shd w:val="clear" w:color="auto" w:fill="auto"/>
            <w:noWrap/>
            <w:vAlign w:val="center"/>
          </w:tcPr>
          <w:p w:rsidR="0082776F" w:rsidRPr="0082776F" w:rsidRDefault="0082776F" w:rsidP="00477DF9">
            <w:pPr>
              <w:overflowPunct/>
              <w:autoSpaceDE/>
              <w:autoSpaceDN/>
              <w:adjustRightInd/>
              <w:jc w:val="center"/>
              <w:textAlignment w:val="auto"/>
              <w:rPr>
                <w:color w:val="000000"/>
                <w:sz w:val="24"/>
                <w:szCs w:val="24"/>
              </w:rPr>
            </w:pPr>
            <w:r w:rsidRPr="0082776F">
              <w:rPr>
                <w:color w:val="000000"/>
                <w:sz w:val="24"/>
                <w:szCs w:val="24"/>
              </w:rPr>
              <w:t>3</w:t>
            </w:r>
          </w:p>
        </w:tc>
        <w:tc>
          <w:tcPr>
            <w:tcW w:w="1136" w:type="dxa"/>
            <w:vAlign w:val="center"/>
          </w:tcPr>
          <w:p w:rsidR="0082776F" w:rsidRPr="0082776F" w:rsidRDefault="0082776F" w:rsidP="00477DF9">
            <w:pPr>
              <w:overflowPunct/>
              <w:autoSpaceDE/>
              <w:autoSpaceDN/>
              <w:adjustRightInd/>
              <w:jc w:val="center"/>
              <w:textAlignment w:val="auto"/>
              <w:rPr>
                <w:color w:val="000000"/>
                <w:sz w:val="24"/>
                <w:szCs w:val="24"/>
              </w:rPr>
            </w:pPr>
            <w:r w:rsidRPr="0082776F">
              <w:rPr>
                <w:color w:val="000000"/>
                <w:sz w:val="24"/>
                <w:szCs w:val="24"/>
              </w:rPr>
              <w:t>8B0</w:t>
            </w:r>
            <w:r w:rsidRPr="0082776F">
              <w:rPr>
                <w:color w:val="000000"/>
                <w:sz w:val="24"/>
                <w:szCs w:val="24"/>
              </w:rPr>
              <w:t>03</w:t>
            </w:r>
          </w:p>
        </w:tc>
        <w:tc>
          <w:tcPr>
            <w:tcW w:w="2864" w:type="dxa"/>
            <w:shd w:val="clear" w:color="auto" w:fill="auto"/>
            <w:noWrap/>
            <w:vAlign w:val="center"/>
          </w:tcPr>
          <w:p w:rsidR="0082776F" w:rsidRPr="0082776F" w:rsidRDefault="0082776F" w:rsidP="003E4491">
            <w:pPr>
              <w:overflowPunct/>
              <w:autoSpaceDE/>
              <w:autoSpaceDN/>
              <w:adjustRightInd/>
              <w:jc w:val="both"/>
              <w:textAlignment w:val="auto"/>
              <w:rPr>
                <w:color w:val="000000"/>
                <w:sz w:val="24"/>
                <w:szCs w:val="24"/>
              </w:rPr>
            </w:pPr>
            <w:r w:rsidRPr="0082776F">
              <w:rPr>
                <w:color w:val="000000"/>
                <w:sz w:val="24"/>
                <w:szCs w:val="24"/>
              </w:rPr>
              <w:t>Hoàng Sa- Trường Sa trong vòng tay  Tổ quốc – Tậ</w:t>
            </w:r>
            <w:r>
              <w:rPr>
                <w:color w:val="000000"/>
                <w:sz w:val="24"/>
                <w:szCs w:val="24"/>
              </w:rPr>
              <w:t>p 2</w:t>
            </w:r>
            <w:r w:rsidRPr="0082776F">
              <w:rPr>
                <w:color w:val="000000"/>
                <w:sz w:val="24"/>
                <w:szCs w:val="24"/>
              </w:rPr>
              <w:t xml:space="preserve">: </w:t>
            </w:r>
            <w:r>
              <w:rPr>
                <w:color w:val="000000"/>
                <w:sz w:val="24"/>
                <w:szCs w:val="24"/>
              </w:rPr>
              <w:t>Nghĩa tình cả nước với  Hoàng Sa – Trường Sa</w:t>
            </w:r>
          </w:p>
        </w:tc>
        <w:tc>
          <w:tcPr>
            <w:tcW w:w="1750" w:type="dxa"/>
            <w:vMerge/>
            <w:vAlign w:val="center"/>
          </w:tcPr>
          <w:p w:rsidR="0082776F" w:rsidRPr="0082776F" w:rsidRDefault="0082776F" w:rsidP="00477DF9">
            <w:pPr>
              <w:overflowPunct/>
              <w:autoSpaceDE/>
              <w:autoSpaceDN/>
              <w:adjustRightInd/>
              <w:jc w:val="center"/>
              <w:textAlignment w:val="auto"/>
              <w:rPr>
                <w:color w:val="000000"/>
                <w:sz w:val="24"/>
                <w:szCs w:val="24"/>
              </w:rPr>
            </w:pPr>
          </w:p>
        </w:tc>
        <w:tc>
          <w:tcPr>
            <w:tcW w:w="856" w:type="dxa"/>
            <w:vAlign w:val="center"/>
          </w:tcPr>
          <w:p w:rsidR="0082776F" w:rsidRPr="0082776F" w:rsidRDefault="0082776F"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82776F" w:rsidRPr="0082776F" w:rsidRDefault="0082776F"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82776F" w:rsidRPr="0082776F" w:rsidRDefault="0082776F" w:rsidP="00477DF9">
            <w:pPr>
              <w:overflowPunct/>
              <w:autoSpaceDE/>
              <w:autoSpaceDN/>
              <w:adjustRightInd/>
              <w:jc w:val="center"/>
              <w:textAlignment w:val="auto"/>
              <w:rPr>
                <w:color w:val="000000"/>
                <w:sz w:val="24"/>
                <w:szCs w:val="24"/>
              </w:rPr>
            </w:pPr>
            <w:r>
              <w:rPr>
                <w:color w:val="000000"/>
                <w:sz w:val="24"/>
                <w:szCs w:val="24"/>
              </w:rPr>
              <w:t>169.000</w:t>
            </w:r>
          </w:p>
        </w:tc>
        <w:tc>
          <w:tcPr>
            <w:tcW w:w="996" w:type="dxa"/>
            <w:vAlign w:val="center"/>
          </w:tcPr>
          <w:p w:rsidR="0082776F" w:rsidRPr="0082776F" w:rsidRDefault="003E4491" w:rsidP="001021BD">
            <w:pPr>
              <w:overflowPunct/>
              <w:autoSpaceDE/>
              <w:autoSpaceDN/>
              <w:adjustRightInd/>
              <w:jc w:val="center"/>
              <w:textAlignment w:val="auto"/>
              <w:rPr>
                <w:color w:val="000000"/>
                <w:sz w:val="24"/>
                <w:szCs w:val="24"/>
              </w:rPr>
            </w:pPr>
            <w:r>
              <w:rPr>
                <w:color w:val="000000"/>
                <w:sz w:val="24"/>
                <w:szCs w:val="24"/>
              </w:rPr>
              <w:t>845.000</w:t>
            </w:r>
          </w:p>
        </w:tc>
      </w:tr>
      <w:tr w:rsidR="0082776F" w:rsidRPr="0082776F" w:rsidTr="001021BD">
        <w:trPr>
          <w:trHeight w:val="330"/>
          <w:jc w:val="center"/>
        </w:trPr>
        <w:tc>
          <w:tcPr>
            <w:tcW w:w="563" w:type="dxa"/>
            <w:shd w:val="clear" w:color="auto" w:fill="auto"/>
            <w:noWrap/>
            <w:vAlign w:val="center"/>
          </w:tcPr>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4</w:t>
            </w:r>
          </w:p>
        </w:tc>
        <w:tc>
          <w:tcPr>
            <w:tcW w:w="1136" w:type="dxa"/>
            <w:vAlign w:val="center"/>
          </w:tcPr>
          <w:p w:rsidR="00477DF9" w:rsidRPr="0082776F" w:rsidRDefault="00477DF9" w:rsidP="00477DF9">
            <w:pPr>
              <w:overflowPunct/>
              <w:autoSpaceDE/>
              <w:autoSpaceDN/>
              <w:adjustRightInd/>
              <w:jc w:val="center"/>
              <w:textAlignment w:val="auto"/>
              <w:rPr>
                <w:color w:val="000000"/>
                <w:sz w:val="24"/>
                <w:szCs w:val="24"/>
              </w:rPr>
            </w:pPr>
            <w:r w:rsidRPr="0082776F">
              <w:rPr>
                <w:color w:val="000000"/>
                <w:sz w:val="24"/>
                <w:szCs w:val="24"/>
              </w:rPr>
              <w:t>8B0</w:t>
            </w:r>
            <w:r w:rsidRPr="0082776F">
              <w:rPr>
                <w:color w:val="000000"/>
                <w:sz w:val="24"/>
                <w:szCs w:val="24"/>
              </w:rPr>
              <w:t>04</w:t>
            </w:r>
          </w:p>
        </w:tc>
        <w:tc>
          <w:tcPr>
            <w:tcW w:w="2864" w:type="dxa"/>
            <w:shd w:val="clear" w:color="auto" w:fill="auto"/>
            <w:noWrap/>
            <w:vAlign w:val="center"/>
          </w:tcPr>
          <w:p w:rsidR="00477DF9" w:rsidRPr="0082776F" w:rsidRDefault="0082776F" w:rsidP="003E4491">
            <w:pPr>
              <w:overflowPunct/>
              <w:autoSpaceDE/>
              <w:autoSpaceDN/>
              <w:adjustRightInd/>
              <w:jc w:val="both"/>
              <w:textAlignment w:val="auto"/>
              <w:rPr>
                <w:color w:val="000000"/>
                <w:sz w:val="24"/>
                <w:szCs w:val="24"/>
              </w:rPr>
            </w:pPr>
            <w:r>
              <w:rPr>
                <w:color w:val="000000"/>
                <w:sz w:val="24"/>
                <w:szCs w:val="24"/>
              </w:rPr>
              <w:t>Hoàng Sa- Trường Sa – Khát vọng hòa bình ( Sách ảnh)</w:t>
            </w:r>
          </w:p>
        </w:tc>
        <w:tc>
          <w:tcPr>
            <w:tcW w:w="1750" w:type="dxa"/>
            <w:vAlign w:val="center"/>
          </w:tcPr>
          <w:p w:rsidR="00477DF9" w:rsidRPr="0082776F" w:rsidRDefault="0082776F" w:rsidP="00477DF9">
            <w:pPr>
              <w:overflowPunct/>
              <w:autoSpaceDE/>
              <w:autoSpaceDN/>
              <w:adjustRightInd/>
              <w:jc w:val="center"/>
              <w:textAlignment w:val="auto"/>
              <w:rPr>
                <w:color w:val="000000"/>
                <w:sz w:val="24"/>
                <w:szCs w:val="24"/>
              </w:rPr>
            </w:pPr>
            <w:r>
              <w:rPr>
                <w:color w:val="000000"/>
                <w:sz w:val="24"/>
                <w:szCs w:val="24"/>
              </w:rPr>
              <w:t>Bùi Tất Tươm – Vũ Bá Hòa</w:t>
            </w:r>
          </w:p>
        </w:tc>
        <w:tc>
          <w:tcPr>
            <w:tcW w:w="856" w:type="dxa"/>
            <w:vAlign w:val="center"/>
          </w:tcPr>
          <w:p w:rsidR="00477DF9" w:rsidRPr="0082776F" w:rsidRDefault="0082776F"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477DF9" w:rsidRPr="0082776F" w:rsidRDefault="0082776F"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477DF9" w:rsidRPr="0082776F" w:rsidRDefault="0082776F" w:rsidP="00477DF9">
            <w:pPr>
              <w:overflowPunct/>
              <w:autoSpaceDE/>
              <w:autoSpaceDN/>
              <w:adjustRightInd/>
              <w:jc w:val="center"/>
              <w:textAlignment w:val="auto"/>
              <w:rPr>
                <w:color w:val="000000"/>
                <w:sz w:val="24"/>
                <w:szCs w:val="24"/>
              </w:rPr>
            </w:pPr>
            <w:r>
              <w:rPr>
                <w:color w:val="000000"/>
                <w:sz w:val="24"/>
                <w:szCs w:val="24"/>
              </w:rPr>
              <w:t>119.000</w:t>
            </w:r>
          </w:p>
        </w:tc>
        <w:tc>
          <w:tcPr>
            <w:tcW w:w="996" w:type="dxa"/>
            <w:vAlign w:val="center"/>
          </w:tcPr>
          <w:p w:rsidR="00477DF9" w:rsidRPr="0082776F" w:rsidRDefault="003E4491" w:rsidP="001021BD">
            <w:pPr>
              <w:overflowPunct/>
              <w:autoSpaceDE/>
              <w:autoSpaceDN/>
              <w:adjustRightInd/>
              <w:jc w:val="center"/>
              <w:textAlignment w:val="auto"/>
              <w:rPr>
                <w:color w:val="000000"/>
                <w:sz w:val="24"/>
                <w:szCs w:val="24"/>
              </w:rPr>
            </w:pPr>
            <w:r>
              <w:rPr>
                <w:color w:val="000000"/>
                <w:sz w:val="24"/>
                <w:szCs w:val="24"/>
              </w:rPr>
              <w:t>595.000</w:t>
            </w:r>
          </w:p>
        </w:tc>
      </w:tr>
      <w:tr w:rsidR="0082776F" w:rsidRPr="0082776F" w:rsidTr="003E4491">
        <w:trPr>
          <w:trHeight w:val="330"/>
          <w:jc w:val="center"/>
        </w:trPr>
        <w:tc>
          <w:tcPr>
            <w:tcW w:w="10204" w:type="dxa"/>
            <w:gridSpan w:val="8"/>
            <w:shd w:val="clear" w:color="auto" w:fill="auto"/>
            <w:noWrap/>
            <w:vAlign w:val="center"/>
          </w:tcPr>
          <w:p w:rsidR="0082776F" w:rsidRPr="0082776F" w:rsidRDefault="0082776F" w:rsidP="0082776F">
            <w:pPr>
              <w:overflowPunct/>
              <w:autoSpaceDE/>
              <w:autoSpaceDN/>
              <w:adjustRightInd/>
              <w:textAlignment w:val="auto"/>
              <w:rPr>
                <w:b/>
                <w:color w:val="000000"/>
                <w:sz w:val="26"/>
                <w:szCs w:val="26"/>
              </w:rPr>
            </w:pPr>
            <w:r w:rsidRPr="0082776F">
              <w:rPr>
                <w:b/>
                <w:color w:val="000000"/>
                <w:sz w:val="26"/>
                <w:szCs w:val="26"/>
              </w:rPr>
              <w:t>II. Giáo dục về biển – đảo Việt Nam ( Tiểu học, THCS, THPT)</w:t>
            </w:r>
          </w:p>
        </w:tc>
      </w:tr>
      <w:tr w:rsidR="0082776F" w:rsidRPr="0082776F" w:rsidTr="001021BD">
        <w:trPr>
          <w:trHeight w:val="330"/>
          <w:jc w:val="center"/>
        </w:trPr>
        <w:tc>
          <w:tcPr>
            <w:tcW w:w="563" w:type="dxa"/>
            <w:shd w:val="clear" w:color="auto" w:fill="auto"/>
            <w:noWrap/>
            <w:vAlign w:val="center"/>
          </w:tcPr>
          <w:p w:rsidR="0082776F" w:rsidRPr="0082776F" w:rsidRDefault="0082776F" w:rsidP="00477DF9">
            <w:pPr>
              <w:overflowPunct/>
              <w:autoSpaceDE/>
              <w:autoSpaceDN/>
              <w:adjustRightInd/>
              <w:jc w:val="center"/>
              <w:textAlignment w:val="auto"/>
              <w:rPr>
                <w:color w:val="000000"/>
                <w:sz w:val="24"/>
                <w:szCs w:val="24"/>
              </w:rPr>
            </w:pPr>
            <w:r>
              <w:rPr>
                <w:color w:val="000000"/>
                <w:sz w:val="24"/>
                <w:szCs w:val="24"/>
              </w:rPr>
              <w:t>5</w:t>
            </w:r>
          </w:p>
        </w:tc>
        <w:tc>
          <w:tcPr>
            <w:tcW w:w="1136" w:type="dxa"/>
            <w:vAlign w:val="center"/>
          </w:tcPr>
          <w:p w:rsidR="0082776F" w:rsidRPr="0082776F" w:rsidRDefault="00BF7A1F" w:rsidP="00477DF9">
            <w:pPr>
              <w:overflowPunct/>
              <w:autoSpaceDE/>
              <w:autoSpaceDN/>
              <w:adjustRightInd/>
              <w:jc w:val="center"/>
              <w:textAlignment w:val="auto"/>
              <w:rPr>
                <w:color w:val="000000"/>
                <w:sz w:val="24"/>
                <w:szCs w:val="24"/>
              </w:rPr>
            </w:pPr>
            <w:r>
              <w:rPr>
                <w:color w:val="000000"/>
                <w:sz w:val="24"/>
                <w:szCs w:val="24"/>
              </w:rPr>
              <w:t>8I822</w:t>
            </w:r>
          </w:p>
        </w:tc>
        <w:tc>
          <w:tcPr>
            <w:tcW w:w="2864" w:type="dxa"/>
            <w:shd w:val="clear" w:color="auto" w:fill="auto"/>
            <w:noWrap/>
            <w:vAlign w:val="center"/>
          </w:tcPr>
          <w:p w:rsidR="0082776F" w:rsidRDefault="0082776F" w:rsidP="003E4491">
            <w:pPr>
              <w:overflowPunct/>
              <w:autoSpaceDE/>
              <w:autoSpaceDN/>
              <w:adjustRightInd/>
              <w:jc w:val="both"/>
              <w:textAlignment w:val="auto"/>
              <w:rPr>
                <w:color w:val="000000"/>
                <w:sz w:val="24"/>
                <w:szCs w:val="24"/>
              </w:rPr>
            </w:pPr>
            <w:r>
              <w:rPr>
                <w:color w:val="000000"/>
                <w:sz w:val="24"/>
                <w:szCs w:val="24"/>
              </w:rPr>
              <w:t>Giáo dục về biển – đảo Việt Nam ( tài liệu tham khảo dành cho học sinh và giáo viên THPT)</w:t>
            </w:r>
          </w:p>
        </w:tc>
        <w:tc>
          <w:tcPr>
            <w:tcW w:w="1750" w:type="dxa"/>
            <w:vAlign w:val="center"/>
          </w:tcPr>
          <w:p w:rsidR="0082776F" w:rsidRDefault="0082776F" w:rsidP="00477DF9">
            <w:pPr>
              <w:overflowPunct/>
              <w:autoSpaceDE/>
              <w:autoSpaceDN/>
              <w:adjustRightInd/>
              <w:jc w:val="center"/>
              <w:textAlignment w:val="auto"/>
              <w:rPr>
                <w:color w:val="000000"/>
                <w:sz w:val="24"/>
                <w:szCs w:val="24"/>
              </w:rPr>
            </w:pPr>
            <w:r>
              <w:rPr>
                <w:color w:val="000000"/>
                <w:sz w:val="24"/>
                <w:szCs w:val="24"/>
              </w:rPr>
              <w:t>Nguyễn Đức Vũ ( chủ biên)</w:t>
            </w:r>
          </w:p>
        </w:tc>
        <w:tc>
          <w:tcPr>
            <w:tcW w:w="856" w:type="dxa"/>
            <w:vAlign w:val="center"/>
          </w:tcPr>
          <w:p w:rsidR="0082776F" w:rsidRPr="0082776F" w:rsidRDefault="0082776F"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82776F" w:rsidRDefault="0082776F"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82776F" w:rsidRDefault="0082776F" w:rsidP="00477DF9">
            <w:pPr>
              <w:overflowPunct/>
              <w:autoSpaceDE/>
              <w:autoSpaceDN/>
              <w:adjustRightInd/>
              <w:jc w:val="center"/>
              <w:textAlignment w:val="auto"/>
              <w:rPr>
                <w:color w:val="000000"/>
                <w:sz w:val="24"/>
                <w:szCs w:val="24"/>
              </w:rPr>
            </w:pPr>
            <w:r>
              <w:rPr>
                <w:color w:val="000000"/>
                <w:sz w:val="24"/>
                <w:szCs w:val="24"/>
              </w:rPr>
              <w:t>35.000</w:t>
            </w:r>
          </w:p>
        </w:tc>
        <w:tc>
          <w:tcPr>
            <w:tcW w:w="996" w:type="dxa"/>
            <w:vAlign w:val="center"/>
          </w:tcPr>
          <w:p w:rsidR="0082776F" w:rsidRPr="0082776F" w:rsidRDefault="003E4491" w:rsidP="001021BD">
            <w:pPr>
              <w:overflowPunct/>
              <w:autoSpaceDE/>
              <w:autoSpaceDN/>
              <w:adjustRightInd/>
              <w:jc w:val="center"/>
              <w:textAlignment w:val="auto"/>
              <w:rPr>
                <w:color w:val="000000"/>
                <w:sz w:val="24"/>
                <w:szCs w:val="24"/>
              </w:rPr>
            </w:pPr>
            <w:r>
              <w:rPr>
                <w:color w:val="000000"/>
                <w:sz w:val="24"/>
                <w:szCs w:val="24"/>
              </w:rPr>
              <w:t>175.000</w:t>
            </w:r>
          </w:p>
        </w:tc>
      </w:tr>
      <w:tr w:rsidR="0082776F" w:rsidRPr="00BF7A1F" w:rsidTr="003E4491">
        <w:trPr>
          <w:trHeight w:val="330"/>
          <w:jc w:val="center"/>
        </w:trPr>
        <w:tc>
          <w:tcPr>
            <w:tcW w:w="10204" w:type="dxa"/>
            <w:gridSpan w:val="8"/>
            <w:shd w:val="clear" w:color="auto" w:fill="auto"/>
            <w:noWrap/>
            <w:vAlign w:val="center"/>
          </w:tcPr>
          <w:p w:rsidR="0082776F" w:rsidRPr="00BF7A1F" w:rsidRDefault="00BF7A1F" w:rsidP="003E4491">
            <w:pPr>
              <w:overflowPunct/>
              <w:autoSpaceDE/>
              <w:autoSpaceDN/>
              <w:adjustRightInd/>
              <w:jc w:val="both"/>
              <w:textAlignment w:val="auto"/>
              <w:rPr>
                <w:b/>
                <w:color w:val="000000"/>
                <w:sz w:val="26"/>
                <w:szCs w:val="26"/>
              </w:rPr>
            </w:pPr>
            <w:r w:rsidRPr="00BF7A1F">
              <w:rPr>
                <w:b/>
                <w:color w:val="000000"/>
                <w:sz w:val="26"/>
                <w:szCs w:val="26"/>
              </w:rPr>
              <w:t>III.Kể chuyện biển đảo Việt Nam, gồm 4 cuốn:</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6</w:t>
            </w:r>
          </w:p>
        </w:tc>
        <w:tc>
          <w:tcPr>
            <w:tcW w:w="1136" w:type="dxa"/>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8I836</w:t>
            </w:r>
          </w:p>
        </w:tc>
        <w:tc>
          <w:tcPr>
            <w:tcW w:w="2864" w:type="dxa"/>
            <w:shd w:val="clear" w:color="auto" w:fill="auto"/>
            <w:noWrap/>
            <w:vAlign w:val="center"/>
          </w:tcPr>
          <w:p w:rsidR="00BF7A1F" w:rsidRDefault="00BF7A1F" w:rsidP="003E4491">
            <w:pPr>
              <w:overflowPunct/>
              <w:autoSpaceDE/>
              <w:autoSpaceDN/>
              <w:adjustRightInd/>
              <w:jc w:val="both"/>
              <w:textAlignment w:val="auto"/>
              <w:rPr>
                <w:color w:val="000000"/>
                <w:sz w:val="24"/>
                <w:szCs w:val="24"/>
              </w:rPr>
            </w:pPr>
            <w:r>
              <w:rPr>
                <w:color w:val="000000"/>
                <w:sz w:val="24"/>
                <w:szCs w:val="24"/>
              </w:rPr>
              <w:t>Tập I: Tư liệu biển đảo Việt Nam</w:t>
            </w:r>
          </w:p>
        </w:tc>
        <w:tc>
          <w:tcPr>
            <w:tcW w:w="1750" w:type="dxa"/>
            <w:vMerge w:val="restart"/>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 xml:space="preserve">Lê Thông – Nguyễn Minh Tuệ - Lê Mỹ Dung – Lưu </w:t>
            </w:r>
            <w:r>
              <w:rPr>
                <w:color w:val="000000"/>
                <w:sz w:val="24"/>
                <w:szCs w:val="24"/>
              </w:rPr>
              <w:lastRenderedPageBreak/>
              <w:t xml:space="preserve">Hoa Sơn – Nguyễn Thanh Long </w:t>
            </w:r>
          </w:p>
        </w:tc>
        <w:tc>
          <w:tcPr>
            <w:tcW w:w="856" w:type="dxa"/>
            <w:vAlign w:val="center"/>
          </w:tcPr>
          <w:p w:rsidR="00BF7A1F" w:rsidRPr="0082776F" w:rsidRDefault="00BF7A1F" w:rsidP="00477DF9">
            <w:pPr>
              <w:overflowPunct/>
              <w:autoSpaceDE/>
              <w:autoSpaceDN/>
              <w:adjustRightInd/>
              <w:jc w:val="center"/>
              <w:textAlignment w:val="auto"/>
              <w:rPr>
                <w:color w:val="000000"/>
                <w:sz w:val="24"/>
                <w:szCs w:val="24"/>
              </w:rPr>
            </w:pPr>
            <w:r w:rsidRPr="0082776F">
              <w:rPr>
                <w:color w:val="000000"/>
                <w:sz w:val="24"/>
                <w:szCs w:val="24"/>
              </w:rPr>
              <w:lastRenderedPageBreak/>
              <w:t>Quyển</w:t>
            </w:r>
          </w:p>
        </w:tc>
        <w:tc>
          <w:tcPr>
            <w:tcW w:w="863" w:type="dxa"/>
            <w:shd w:val="clear" w:color="auto" w:fill="auto"/>
            <w:noWrap/>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35.000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175.000</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7</w:t>
            </w:r>
          </w:p>
        </w:tc>
        <w:tc>
          <w:tcPr>
            <w:tcW w:w="1136" w:type="dxa"/>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8I837</w:t>
            </w:r>
          </w:p>
        </w:tc>
        <w:tc>
          <w:tcPr>
            <w:tcW w:w="2864" w:type="dxa"/>
            <w:shd w:val="clear" w:color="auto" w:fill="auto"/>
            <w:noWrap/>
            <w:vAlign w:val="center"/>
          </w:tcPr>
          <w:p w:rsidR="00BF7A1F" w:rsidRDefault="00BF7A1F" w:rsidP="003E4491">
            <w:pPr>
              <w:overflowPunct/>
              <w:autoSpaceDE/>
              <w:autoSpaceDN/>
              <w:adjustRightInd/>
              <w:jc w:val="both"/>
              <w:textAlignment w:val="auto"/>
              <w:rPr>
                <w:color w:val="000000"/>
                <w:sz w:val="24"/>
                <w:szCs w:val="24"/>
              </w:rPr>
            </w:pPr>
            <w:r>
              <w:rPr>
                <w:color w:val="000000"/>
                <w:sz w:val="24"/>
                <w:szCs w:val="24"/>
              </w:rPr>
              <w:t>Tập I</w:t>
            </w:r>
            <w:r>
              <w:rPr>
                <w:color w:val="000000"/>
                <w:sz w:val="24"/>
                <w:szCs w:val="24"/>
              </w:rPr>
              <w:t>I</w:t>
            </w:r>
            <w:r>
              <w:rPr>
                <w:color w:val="000000"/>
                <w:sz w:val="24"/>
                <w:szCs w:val="24"/>
              </w:rPr>
              <w:t>:</w:t>
            </w:r>
            <w:r>
              <w:rPr>
                <w:color w:val="000000"/>
                <w:sz w:val="24"/>
                <w:szCs w:val="24"/>
              </w:rPr>
              <w:t xml:space="preserve"> Các huyện đảo thuộc miền Bắc</w:t>
            </w:r>
          </w:p>
        </w:tc>
        <w:tc>
          <w:tcPr>
            <w:tcW w:w="1750" w:type="dxa"/>
            <w:vMerge/>
            <w:vAlign w:val="center"/>
          </w:tcPr>
          <w:p w:rsidR="00BF7A1F" w:rsidRDefault="00BF7A1F" w:rsidP="00477DF9">
            <w:pPr>
              <w:overflowPunct/>
              <w:autoSpaceDE/>
              <w:autoSpaceDN/>
              <w:adjustRightInd/>
              <w:jc w:val="center"/>
              <w:textAlignment w:val="auto"/>
              <w:rPr>
                <w:color w:val="000000"/>
                <w:sz w:val="24"/>
                <w:szCs w:val="24"/>
              </w:rPr>
            </w:pPr>
          </w:p>
        </w:tc>
        <w:tc>
          <w:tcPr>
            <w:tcW w:w="856" w:type="dxa"/>
            <w:vAlign w:val="center"/>
          </w:tcPr>
          <w:p w:rsidR="00BF7A1F" w:rsidRPr="0082776F" w:rsidRDefault="00BF7A1F"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4</w:t>
            </w:r>
            <w:r>
              <w:rPr>
                <w:color w:val="000000"/>
                <w:sz w:val="24"/>
                <w:szCs w:val="24"/>
              </w:rPr>
              <w:t>5.000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225.000</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lastRenderedPageBreak/>
              <w:t>8</w:t>
            </w:r>
          </w:p>
        </w:tc>
        <w:tc>
          <w:tcPr>
            <w:tcW w:w="1136" w:type="dxa"/>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8I838</w:t>
            </w:r>
          </w:p>
        </w:tc>
        <w:tc>
          <w:tcPr>
            <w:tcW w:w="2864" w:type="dxa"/>
            <w:shd w:val="clear" w:color="auto" w:fill="auto"/>
            <w:noWrap/>
            <w:vAlign w:val="center"/>
          </w:tcPr>
          <w:p w:rsidR="00BF7A1F" w:rsidRDefault="00BF7A1F" w:rsidP="003E4491">
            <w:pPr>
              <w:overflowPunct/>
              <w:autoSpaceDE/>
              <w:autoSpaceDN/>
              <w:adjustRightInd/>
              <w:jc w:val="both"/>
              <w:textAlignment w:val="auto"/>
              <w:rPr>
                <w:color w:val="000000"/>
                <w:sz w:val="24"/>
                <w:szCs w:val="24"/>
              </w:rPr>
            </w:pPr>
            <w:r>
              <w:rPr>
                <w:color w:val="000000"/>
                <w:sz w:val="24"/>
                <w:szCs w:val="24"/>
              </w:rPr>
              <w:t>Tập I</w:t>
            </w:r>
            <w:r>
              <w:rPr>
                <w:color w:val="000000"/>
                <w:sz w:val="24"/>
                <w:szCs w:val="24"/>
              </w:rPr>
              <w:t>II</w:t>
            </w:r>
            <w:r>
              <w:rPr>
                <w:color w:val="000000"/>
                <w:sz w:val="24"/>
                <w:szCs w:val="24"/>
              </w:rPr>
              <w:t>:</w:t>
            </w:r>
            <w:r>
              <w:rPr>
                <w:color w:val="000000"/>
                <w:sz w:val="24"/>
                <w:szCs w:val="24"/>
              </w:rPr>
              <w:t xml:space="preserve"> Các huyện đảo thuộc miền Trung</w:t>
            </w:r>
          </w:p>
        </w:tc>
        <w:tc>
          <w:tcPr>
            <w:tcW w:w="1750" w:type="dxa"/>
            <w:vMerge/>
            <w:vAlign w:val="center"/>
          </w:tcPr>
          <w:p w:rsidR="00BF7A1F" w:rsidRDefault="00BF7A1F" w:rsidP="00477DF9">
            <w:pPr>
              <w:overflowPunct/>
              <w:autoSpaceDE/>
              <w:autoSpaceDN/>
              <w:adjustRightInd/>
              <w:jc w:val="center"/>
              <w:textAlignment w:val="auto"/>
              <w:rPr>
                <w:color w:val="000000"/>
                <w:sz w:val="24"/>
                <w:szCs w:val="24"/>
              </w:rPr>
            </w:pPr>
          </w:p>
        </w:tc>
        <w:tc>
          <w:tcPr>
            <w:tcW w:w="856" w:type="dxa"/>
            <w:vAlign w:val="center"/>
          </w:tcPr>
          <w:p w:rsidR="00BF7A1F" w:rsidRPr="0082776F" w:rsidRDefault="00BF7A1F"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5</w:t>
            </w:r>
            <w:r>
              <w:rPr>
                <w:color w:val="000000"/>
                <w:sz w:val="24"/>
                <w:szCs w:val="24"/>
              </w:rPr>
              <w:t>5.000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275.000</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lastRenderedPageBreak/>
              <w:t>9</w:t>
            </w:r>
          </w:p>
        </w:tc>
        <w:tc>
          <w:tcPr>
            <w:tcW w:w="1136" w:type="dxa"/>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8I839</w:t>
            </w:r>
          </w:p>
        </w:tc>
        <w:tc>
          <w:tcPr>
            <w:tcW w:w="2864" w:type="dxa"/>
            <w:shd w:val="clear" w:color="auto" w:fill="auto"/>
            <w:noWrap/>
            <w:vAlign w:val="center"/>
          </w:tcPr>
          <w:p w:rsidR="00BF7A1F" w:rsidRDefault="00BF7A1F" w:rsidP="003E4491">
            <w:pPr>
              <w:overflowPunct/>
              <w:autoSpaceDE/>
              <w:autoSpaceDN/>
              <w:adjustRightInd/>
              <w:jc w:val="both"/>
              <w:textAlignment w:val="auto"/>
              <w:rPr>
                <w:color w:val="000000"/>
                <w:sz w:val="24"/>
                <w:szCs w:val="24"/>
              </w:rPr>
            </w:pPr>
            <w:r>
              <w:rPr>
                <w:color w:val="000000"/>
                <w:sz w:val="24"/>
                <w:szCs w:val="24"/>
              </w:rPr>
              <w:t xml:space="preserve">Tập </w:t>
            </w:r>
            <w:r>
              <w:rPr>
                <w:color w:val="000000"/>
                <w:sz w:val="24"/>
                <w:szCs w:val="24"/>
              </w:rPr>
              <w:t>IV</w:t>
            </w:r>
            <w:r>
              <w:rPr>
                <w:color w:val="000000"/>
                <w:sz w:val="24"/>
                <w:szCs w:val="24"/>
              </w:rPr>
              <w:t>:</w:t>
            </w:r>
            <w:r>
              <w:rPr>
                <w:color w:val="000000"/>
                <w:sz w:val="24"/>
                <w:szCs w:val="24"/>
              </w:rPr>
              <w:t xml:space="preserve"> Các huyện đảo thuộc miền Nam</w:t>
            </w:r>
          </w:p>
        </w:tc>
        <w:tc>
          <w:tcPr>
            <w:tcW w:w="1750" w:type="dxa"/>
            <w:vMerge/>
            <w:vAlign w:val="center"/>
          </w:tcPr>
          <w:p w:rsidR="00BF7A1F" w:rsidRDefault="00BF7A1F" w:rsidP="00477DF9">
            <w:pPr>
              <w:overflowPunct/>
              <w:autoSpaceDE/>
              <w:autoSpaceDN/>
              <w:adjustRightInd/>
              <w:jc w:val="center"/>
              <w:textAlignment w:val="auto"/>
              <w:rPr>
                <w:color w:val="000000"/>
                <w:sz w:val="24"/>
                <w:szCs w:val="24"/>
              </w:rPr>
            </w:pPr>
          </w:p>
        </w:tc>
        <w:tc>
          <w:tcPr>
            <w:tcW w:w="856" w:type="dxa"/>
            <w:vAlign w:val="center"/>
          </w:tcPr>
          <w:p w:rsidR="00BF7A1F" w:rsidRPr="0082776F" w:rsidRDefault="00BF7A1F"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BF7A1F" w:rsidP="00BF7A1F">
            <w:pPr>
              <w:overflowPunct/>
              <w:autoSpaceDE/>
              <w:autoSpaceDN/>
              <w:adjustRightInd/>
              <w:jc w:val="center"/>
              <w:textAlignment w:val="auto"/>
              <w:rPr>
                <w:color w:val="000000"/>
                <w:sz w:val="24"/>
                <w:szCs w:val="24"/>
              </w:rPr>
            </w:pPr>
            <w:r>
              <w:rPr>
                <w:color w:val="000000"/>
                <w:sz w:val="24"/>
                <w:szCs w:val="24"/>
              </w:rPr>
              <w:t>3</w:t>
            </w:r>
            <w:r>
              <w:rPr>
                <w:color w:val="000000"/>
                <w:sz w:val="24"/>
                <w:szCs w:val="24"/>
              </w:rPr>
              <w:t>9</w:t>
            </w:r>
            <w:r>
              <w:rPr>
                <w:color w:val="000000"/>
                <w:sz w:val="24"/>
                <w:szCs w:val="24"/>
              </w:rPr>
              <w:t>.000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195.000</w:t>
            </w:r>
          </w:p>
        </w:tc>
      </w:tr>
      <w:tr w:rsidR="00BF7A1F" w:rsidRPr="00BF7A1F" w:rsidTr="003E4491">
        <w:trPr>
          <w:trHeight w:val="330"/>
          <w:jc w:val="center"/>
        </w:trPr>
        <w:tc>
          <w:tcPr>
            <w:tcW w:w="10204" w:type="dxa"/>
            <w:gridSpan w:val="8"/>
            <w:shd w:val="clear" w:color="auto" w:fill="auto"/>
            <w:noWrap/>
            <w:vAlign w:val="center"/>
          </w:tcPr>
          <w:p w:rsidR="00BF7A1F" w:rsidRPr="00BF7A1F" w:rsidRDefault="00BF7A1F" w:rsidP="00BF7A1F">
            <w:pPr>
              <w:overflowPunct/>
              <w:autoSpaceDE/>
              <w:autoSpaceDN/>
              <w:adjustRightInd/>
              <w:textAlignment w:val="auto"/>
              <w:rPr>
                <w:b/>
                <w:color w:val="000000"/>
                <w:sz w:val="24"/>
                <w:szCs w:val="24"/>
              </w:rPr>
            </w:pPr>
            <w:r w:rsidRPr="00BF7A1F">
              <w:rPr>
                <w:b/>
                <w:color w:val="000000"/>
                <w:sz w:val="24"/>
                <w:szCs w:val="24"/>
              </w:rPr>
              <w:t>IV. Tài liệu, cẩm nang về an toàn, đổi mới chương trình và SGK giáo dục phổ thông</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10</w:t>
            </w:r>
          </w:p>
        </w:tc>
        <w:tc>
          <w:tcPr>
            <w:tcW w:w="1136" w:type="dxa"/>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8G892L5</w:t>
            </w:r>
          </w:p>
        </w:tc>
        <w:tc>
          <w:tcPr>
            <w:tcW w:w="2864" w:type="dxa"/>
            <w:shd w:val="clear" w:color="auto" w:fill="auto"/>
            <w:noWrap/>
            <w:vAlign w:val="center"/>
          </w:tcPr>
          <w:p w:rsidR="00BF7A1F" w:rsidRDefault="00BF7A1F" w:rsidP="003E4491">
            <w:pPr>
              <w:overflowPunct/>
              <w:autoSpaceDE/>
              <w:autoSpaceDN/>
              <w:adjustRightInd/>
              <w:jc w:val="both"/>
              <w:textAlignment w:val="auto"/>
              <w:rPr>
                <w:color w:val="000000"/>
                <w:sz w:val="24"/>
                <w:szCs w:val="24"/>
              </w:rPr>
            </w:pPr>
            <w:r>
              <w:rPr>
                <w:color w:val="000000"/>
                <w:sz w:val="24"/>
                <w:szCs w:val="24"/>
              </w:rPr>
              <w:t>Một số vấn đề về đổi mới chương trình và sách giáo khoa giáo dục phổ thông (Tài liệu tập huấn hiệu trưởng trường TH, THCS, THPT, giám độc trung tâm GDTX, giám đốc trung tâm KTHN)</w:t>
            </w:r>
          </w:p>
        </w:tc>
        <w:tc>
          <w:tcPr>
            <w:tcW w:w="1750" w:type="dxa"/>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Bộ GD&amp;ĐT</w:t>
            </w:r>
          </w:p>
        </w:tc>
        <w:tc>
          <w:tcPr>
            <w:tcW w:w="856" w:type="dxa"/>
            <w:vAlign w:val="center"/>
          </w:tcPr>
          <w:p w:rsidR="00BF7A1F" w:rsidRPr="0082776F" w:rsidRDefault="00BF7A1F"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BF7A1F" w:rsidP="00477DF9">
            <w:pPr>
              <w:overflowPunct/>
              <w:autoSpaceDE/>
              <w:autoSpaceDN/>
              <w:adjustRightInd/>
              <w:jc w:val="center"/>
              <w:textAlignment w:val="auto"/>
              <w:rPr>
                <w:color w:val="000000"/>
                <w:sz w:val="24"/>
                <w:szCs w:val="24"/>
              </w:rPr>
            </w:pPr>
            <w:r>
              <w:rPr>
                <w:color w:val="000000"/>
                <w:sz w:val="24"/>
                <w:szCs w:val="24"/>
              </w:rPr>
              <w:t>50.000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250.000</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11</w:t>
            </w:r>
          </w:p>
        </w:tc>
        <w:tc>
          <w:tcPr>
            <w:tcW w:w="1136" w:type="dxa"/>
            <w:vAlign w:val="center"/>
          </w:tcPr>
          <w:p w:rsidR="00BF7A1F" w:rsidRPr="0082776F" w:rsidRDefault="00B331F6" w:rsidP="00477DF9">
            <w:pPr>
              <w:overflowPunct/>
              <w:autoSpaceDE/>
              <w:autoSpaceDN/>
              <w:adjustRightInd/>
              <w:jc w:val="center"/>
              <w:textAlignment w:val="auto"/>
              <w:rPr>
                <w:color w:val="000000"/>
                <w:sz w:val="24"/>
                <w:szCs w:val="24"/>
              </w:rPr>
            </w:pPr>
            <w:r>
              <w:rPr>
                <w:color w:val="000000"/>
                <w:sz w:val="24"/>
                <w:szCs w:val="24"/>
              </w:rPr>
              <w:t>C3G11</w:t>
            </w:r>
          </w:p>
        </w:tc>
        <w:tc>
          <w:tcPr>
            <w:tcW w:w="2864" w:type="dxa"/>
            <w:shd w:val="clear" w:color="auto" w:fill="auto"/>
            <w:noWrap/>
            <w:vAlign w:val="center"/>
          </w:tcPr>
          <w:p w:rsidR="00BF7A1F" w:rsidRDefault="00B331F6" w:rsidP="003E4491">
            <w:pPr>
              <w:overflowPunct/>
              <w:autoSpaceDE/>
              <w:autoSpaceDN/>
              <w:adjustRightInd/>
              <w:jc w:val="both"/>
              <w:textAlignment w:val="auto"/>
              <w:rPr>
                <w:color w:val="000000"/>
                <w:sz w:val="24"/>
                <w:szCs w:val="24"/>
              </w:rPr>
            </w:pPr>
            <w:r>
              <w:rPr>
                <w:color w:val="000000"/>
                <w:sz w:val="24"/>
                <w:szCs w:val="24"/>
              </w:rPr>
              <w:t>Hướng dẫn dạy học về Phòng chống tham nhũng  trong môn GD công dân cấp THPT</w:t>
            </w:r>
          </w:p>
        </w:tc>
        <w:tc>
          <w:tcPr>
            <w:tcW w:w="1750" w:type="dxa"/>
            <w:vAlign w:val="center"/>
          </w:tcPr>
          <w:p w:rsidR="00BF7A1F" w:rsidRDefault="00B331F6" w:rsidP="00477DF9">
            <w:pPr>
              <w:overflowPunct/>
              <w:autoSpaceDE/>
              <w:autoSpaceDN/>
              <w:adjustRightInd/>
              <w:jc w:val="center"/>
              <w:textAlignment w:val="auto"/>
              <w:rPr>
                <w:color w:val="000000"/>
                <w:sz w:val="24"/>
                <w:szCs w:val="24"/>
              </w:rPr>
            </w:pPr>
            <w:r>
              <w:rPr>
                <w:color w:val="000000"/>
                <w:sz w:val="24"/>
                <w:szCs w:val="24"/>
              </w:rPr>
              <w:t>Bộ GD&amp;ĐT</w:t>
            </w:r>
          </w:p>
        </w:tc>
        <w:tc>
          <w:tcPr>
            <w:tcW w:w="856" w:type="dxa"/>
            <w:vAlign w:val="center"/>
          </w:tcPr>
          <w:p w:rsidR="00BF7A1F" w:rsidRPr="0082776F" w:rsidRDefault="003E4491"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BF7A1F" w:rsidRDefault="003E4491"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3E4491" w:rsidP="00477DF9">
            <w:pPr>
              <w:overflowPunct/>
              <w:autoSpaceDE/>
              <w:autoSpaceDN/>
              <w:adjustRightInd/>
              <w:jc w:val="center"/>
              <w:textAlignment w:val="auto"/>
              <w:rPr>
                <w:color w:val="000000"/>
                <w:sz w:val="24"/>
                <w:szCs w:val="24"/>
              </w:rPr>
            </w:pPr>
            <w:r>
              <w:rPr>
                <w:color w:val="000000"/>
                <w:sz w:val="24"/>
                <w:szCs w:val="24"/>
              </w:rPr>
              <w:t>56.000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280.000</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12</w:t>
            </w:r>
          </w:p>
        </w:tc>
        <w:tc>
          <w:tcPr>
            <w:tcW w:w="1136" w:type="dxa"/>
            <w:vAlign w:val="center"/>
          </w:tcPr>
          <w:p w:rsidR="00BF7A1F" w:rsidRPr="0082776F" w:rsidRDefault="00BF7A1F" w:rsidP="00477DF9">
            <w:pPr>
              <w:overflowPunct/>
              <w:autoSpaceDE/>
              <w:autoSpaceDN/>
              <w:adjustRightInd/>
              <w:jc w:val="center"/>
              <w:textAlignment w:val="auto"/>
              <w:rPr>
                <w:color w:val="000000"/>
                <w:sz w:val="24"/>
                <w:szCs w:val="24"/>
              </w:rPr>
            </w:pPr>
          </w:p>
        </w:tc>
        <w:tc>
          <w:tcPr>
            <w:tcW w:w="2864" w:type="dxa"/>
            <w:shd w:val="clear" w:color="auto" w:fill="auto"/>
            <w:noWrap/>
            <w:vAlign w:val="center"/>
          </w:tcPr>
          <w:p w:rsidR="00BF7A1F" w:rsidRDefault="00B331F6" w:rsidP="003E4491">
            <w:pPr>
              <w:overflowPunct/>
              <w:autoSpaceDE/>
              <w:autoSpaceDN/>
              <w:adjustRightInd/>
              <w:jc w:val="both"/>
              <w:textAlignment w:val="auto"/>
              <w:rPr>
                <w:color w:val="000000"/>
                <w:sz w:val="24"/>
                <w:szCs w:val="24"/>
              </w:rPr>
            </w:pPr>
            <w:r>
              <w:rPr>
                <w:color w:val="000000"/>
                <w:sz w:val="24"/>
                <w:szCs w:val="24"/>
              </w:rPr>
              <w:t xml:space="preserve">Cẩm nang nước sạch, vệ sinh môi trường và các điều kiện vệ sinh môi trường cho học sinh </w:t>
            </w:r>
          </w:p>
        </w:tc>
        <w:tc>
          <w:tcPr>
            <w:tcW w:w="1750" w:type="dxa"/>
            <w:vAlign w:val="center"/>
          </w:tcPr>
          <w:p w:rsidR="00BF7A1F" w:rsidRDefault="00B331F6" w:rsidP="00477DF9">
            <w:pPr>
              <w:overflowPunct/>
              <w:autoSpaceDE/>
              <w:autoSpaceDN/>
              <w:adjustRightInd/>
              <w:jc w:val="center"/>
              <w:textAlignment w:val="auto"/>
              <w:rPr>
                <w:color w:val="000000"/>
                <w:sz w:val="24"/>
                <w:szCs w:val="24"/>
              </w:rPr>
            </w:pPr>
            <w:r>
              <w:rPr>
                <w:color w:val="000000"/>
                <w:sz w:val="24"/>
                <w:szCs w:val="24"/>
              </w:rPr>
              <w:t>NGND.PGS.TS Nguyễn Võ Kỳ Anh</w:t>
            </w:r>
          </w:p>
        </w:tc>
        <w:tc>
          <w:tcPr>
            <w:tcW w:w="856" w:type="dxa"/>
            <w:vAlign w:val="center"/>
          </w:tcPr>
          <w:p w:rsidR="00BF7A1F" w:rsidRPr="0082776F" w:rsidRDefault="003E4491"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BF7A1F" w:rsidRDefault="003E4491"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B331F6" w:rsidP="00477DF9">
            <w:pPr>
              <w:overflowPunct/>
              <w:autoSpaceDE/>
              <w:autoSpaceDN/>
              <w:adjustRightInd/>
              <w:jc w:val="center"/>
              <w:textAlignment w:val="auto"/>
              <w:rPr>
                <w:color w:val="000000"/>
                <w:sz w:val="24"/>
                <w:szCs w:val="24"/>
              </w:rPr>
            </w:pPr>
            <w:r>
              <w:rPr>
                <w:color w:val="000000"/>
                <w:sz w:val="24"/>
                <w:szCs w:val="24"/>
              </w:rPr>
              <w:t>85.000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425.000</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13</w:t>
            </w:r>
          </w:p>
        </w:tc>
        <w:tc>
          <w:tcPr>
            <w:tcW w:w="1136" w:type="dxa"/>
            <w:vAlign w:val="center"/>
          </w:tcPr>
          <w:p w:rsidR="00BF7A1F" w:rsidRPr="0082776F" w:rsidRDefault="00B331F6" w:rsidP="00477DF9">
            <w:pPr>
              <w:overflowPunct/>
              <w:autoSpaceDE/>
              <w:autoSpaceDN/>
              <w:adjustRightInd/>
              <w:jc w:val="center"/>
              <w:textAlignment w:val="auto"/>
              <w:rPr>
                <w:color w:val="000000"/>
                <w:sz w:val="24"/>
                <w:szCs w:val="24"/>
              </w:rPr>
            </w:pPr>
            <w:r>
              <w:rPr>
                <w:color w:val="000000"/>
                <w:sz w:val="24"/>
                <w:szCs w:val="24"/>
              </w:rPr>
              <w:t>8U238</w:t>
            </w:r>
          </w:p>
        </w:tc>
        <w:tc>
          <w:tcPr>
            <w:tcW w:w="2864" w:type="dxa"/>
            <w:shd w:val="clear" w:color="auto" w:fill="auto"/>
            <w:noWrap/>
            <w:vAlign w:val="center"/>
          </w:tcPr>
          <w:p w:rsidR="00BF7A1F" w:rsidRDefault="00B331F6" w:rsidP="003E4491">
            <w:pPr>
              <w:overflowPunct/>
              <w:autoSpaceDE/>
              <w:autoSpaceDN/>
              <w:adjustRightInd/>
              <w:jc w:val="both"/>
              <w:textAlignment w:val="auto"/>
              <w:rPr>
                <w:color w:val="000000"/>
                <w:sz w:val="24"/>
                <w:szCs w:val="24"/>
              </w:rPr>
            </w:pPr>
            <w:r>
              <w:rPr>
                <w:color w:val="000000"/>
                <w:sz w:val="24"/>
                <w:szCs w:val="24"/>
              </w:rPr>
              <w:t>Sổ tay An toàn cháy, nổ và cứu nạn, cứu hộ( dùng cho các cơ quan, tổ chức trường học)</w:t>
            </w:r>
          </w:p>
        </w:tc>
        <w:tc>
          <w:tcPr>
            <w:tcW w:w="1750" w:type="dxa"/>
            <w:vAlign w:val="center"/>
          </w:tcPr>
          <w:p w:rsidR="00BF7A1F" w:rsidRDefault="00BF7A1F" w:rsidP="00477DF9">
            <w:pPr>
              <w:overflowPunct/>
              <w:autoSpaceDE/>
              <w:autoSpaceDN/>
              <w:adjustRightInd/>
              <w:jc w:val="center"/>
              <w:textAlignment w:val="auto"/>
              <w:rPr>
                <w:color w:val="000000"/>
                <w:sz w:val="24"/>
                <w:szCs w:val="24"/>
              </w:rPr>
            </w:pPr>
          </w:p>
        </w:tc>
        <w:tc>
          <w:tcPr>
            <w:tcW w:w="856" w:type="dxa"/>
            <w:vAlign w:val="center"/>
          </w:tcPr>
          <w:p w:rsidR="00BF7A1F" w:rsidRPr="0082776F" w:rsidRDefault="003E4491"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BF7A1F" w:rsidRDefault="003E4491"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B331F6" w:rsidP="00477DF9">
            <w:pPr>
              <w:overflowPunct/>
              <w:autoSpaceDE/>
              <w:autoSpaceDN/>
              <w:adjustRightInd/>
              <w:jc w:val="center"/>
              <w:textAlignment w:val="auto"/>
              <w:rPr>
                <w:color w:val="000000"/>
                <w:sz w:val="24"/>
                <w:szCs w:val="24"/>
              </w:rPr>
            </w:pPr>
            <w:r>
              <w:rPr>
                <w:color w:val="000000"/>
                <w:sz w:val="24"/>
                <w:szCs w:val="24"/>
              </w:rPr>
              <w:t>60.000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300.000</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14</w:t>
            </w:r>
          </w:p>
        </w:tc>
        <w:tc>
          <w:tcPr>
            <w:tcW w:w="1136" w:type="dxa"/>
            <w:vAlign w:val="center"/>
          </w:tcPr>
          <w:p w:rsidR="00BF7A1F" w:rsidRPr="0082776F" w:rsidRDefault="00B331F6" w:rsidP="00477DF9">
            <w:pPr>
              <w:overflowPunct/>
              <w:autoSpaceDE/>
              <w:autoSpaceDN/>
              <w:adjustRightInd/>
              <w:jc w:val="center"/>
              <w:textAlignment w:val="auto"/>
              <w:rPr>
                <w:color w:val="000000"/>
                <w:sz w:val="24"/>
                <w:szCs w:val="24"/>
              </w:rPr>
            </w:pPr>
            <w:r>
              <w:rPr>
                <w:color w:val="000000"/>
                <w:sz w:val="24"/>
                <w:szCs w:val="24"/>
              </w:rPr>
              <w:t>8U237</w:t>
            </w:r>
          </w:p>
        </w:tc>
        <w:tc>
          <w:tcPr>
            <w:tcW w:w="2864" w:type="dxa"/>
            <w:shd w:val="clear" w:color="auto" w:fill="auto"/>
            <w:noWrap/>
            <w:vAlign w:val="center"/>
          </w:tcPr>
          <w:p w:rsidR="00BF7A1F" w:rsidRDefault="00B331F6" w:rsidP="003E4491">
            <w:pPr>
              <w:overflowPunct/>
              <w:autoSpaceDE/>
              <w:autoSpaceDN/>
              <w:adjustRightInd/>
              <w:jc w:val="both"/>
              <w:textAlignment w:val="auto"/>
              <w:rPr>
                <w:color w:val="000000"/>
                <w:sz w:val="24"/>
                <w:szCs w:val="24"/>
              </w:rPr>
            </w:pPr>
            <w:r>
              <w:rPr>
                <w:color w:val="000000"/>
                <w:sz w:val="24"/>
                <w:szCs w:val="24"/>
              </w:rPr>
              <w:t>Sổ tay An toàn cháy, nổ và cứu nạn, cứu hộ( dùng cho các</w:t>
            </w:r>
            <w:r>
              <w:rPr>
                <w:color w:val="000000"/>
                <w:sz w:val="24"/>
                <w:szCs w:val="24"/>
              </w:rPr>
              <w:t xml:space="preserve"> hộ gia đình)</w:t>
            </w:r>
          </w:p>
        </w:tc>
        <w:tc>
          <w:tcPr>
            <w:tcW w:w="1750" w:type="dxa"/>
            <w:vAlign w:val="center"/>
          </w:tcPr>
          <w:p w:rsidR="00BF7A1F" w:rsidRDefault="00BF7A1F" w:rsidP="00477DF9">
            <w:pPr>
              <w:overflowPunct/>
              <w:autoSpaceDE/>
              <w:autoSpaceDN/>
              <w:adjustRightInd/>
              <w:jc w:val="center"/>
              <w:textAlignment w:val="auto"/>
              <w:rPr>
                <w:color w:val="000000"/>
                <w:sz w:val="24"/>
                <w:szCs w:val="24"/>
              </w:rPr>
            </w:pPr>
          </w:p>
        </w:tc>
        <w:tc>
          <w:tcPr>
            <w:tcW w:w="856" w:type="dxa"/>
            <w:vAlign w:val="center"/>
          </w:tcPr>
          <w:p w:rsidR="00BF7A1F" w:rsidRPr="0082776F" w:rsidRDefault="003E4491"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BF7A1F" w:rsidRDefault="003E4491"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B331F6" w:rsidP="00477DF9">
            <w:pPr>
              <w:overflowPunct/>
              <w:autoSpaceDE/>
              <w:autoSpaceDN/>
              <w:adjustRightInd/>
              <w:jc w:val="center"/>
              <w:textAlignment w:val="auto"/>
              <w:rPr>
                <w:color w:val="000000"/>
                <w:sz w:val="24"/>
                <w:szCs w:val="24"/>
              </w:rPr>
            </w:pPr>
            <w:r>
              <w:rPr>
                <w:color w:val="000000"/>
                <w:sz w:val="24"/>
                <w:szCs w:val="24"/>
              </w:rPr>
              <w:t>20.000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100.000</w:t>
            </w:r>
          </w:p>
        </w:tc>
      </w:tr>
      <w:tr w:rsidR="00BF7A1F" w:rsidRPr="0082776F" w:rsidTr="001021BD">
        <w:trPr>
          <w:trHeight w:val="330"/>
          <w:jc w:val="center"/>
        </w:trPr>
        <w:tc>
          <w:tcPr>
            <w:tcW w:w="563" w:type="dxa"/>
            <w:shd w:val="clear" w:color="auto" w:fill="auto"/>
            <w:noWrap/>
            <w:vAlign w:val="center"/>
          </w:tcPr>
          <w:p w:rsidR="00BF7A1F" w:rsidRPr="0082776F" w:rsidRDefault="00BF7A1F" w:rsidP="00477DF9">
            <w:pPr>
              <w:overflowPunct/>
              <w:autoSpaceDE/>
              <w:autoSpaceDN/>
              <w:adjustRightInd/>
              <w:jc w:val="center"/>
              <w:textAlignment w:val="auto"/>
              <w:rPr>
                <w:color w:val="000000"/>
                <w:sz w:val="24"/>
                <w:szCs w:val="24"/>
              </w:rPr>
            </w:pPr>
            <w:r>
              <w:rPr>
                <w:color w:val="000000"/>
                <w:sz w:val="24"/>
                <w:szCs w:val="24"/>
              </w:rPr>
              <w:t>15</w:t>
            </w:r>
          </w:p>
        </w:tc>
        <w:tc>
          <w:tcPr>
            <w:tcW w:w="1136" w:type="dxa"/>
            <w:vAlign w:val="center"/>
          </w:tcPr>
          <w:p w:rsidR="00BF7A1F" w:rsidRPr="0082776F" w:rsidRDefault="00B331F6" w:rsidP="00477DF9">
            <w:pPr>
              <w:overflowPunct/>
              <w:autoSpaceDE/>
              <w:autoSpaceDN/>
              <w:adjustRightInd/>
              <w:jc w:val="center"/>
              <w:textAlignment w:val="auto"/>
              <w:rPr>
                <w:color w:val="000000"/>
                <w:sz w:val="24"/>
                <w:szCs w:val="24"/>
              </w:rPr>
            </w:pPr>
            <w:r>
              <w:rPr>
                <w:color w:val="000000"/>
                <w:sz w:val="24"/>
                <w:szCs w:val="24"/>
              </w:rPr>
              <w:t>8Z135</w:t>
            </w:r>
          </w:p>
        </w:tc>
        <w:tc>
          <w:tcPr>
            <w:tcW w:w="2864" w:type="dxa"/>
            <w:shd w:val="clear" w:color="auto" w:fill="auto"/>
            <w:noWrap/>
            <w:vAlign w:val="center"/>
          </w:tcPr>
          <w:p w:rsidR="00BF7A1F" w:rsidRDefault="00B331F6" w:rsidP="003E4491">
            <w:pPr>
              <w:overflowPunct/>
              <w:autoSpaceDE/>
              <w:autoSpaceDN/>
              <w:adjustRightInd/>
              <w:jc w:val="both"/>
              <w:textAlignment w:val="auto"/>
              <w:rPr>
                <w:color w:val="000000"/>
                <w:sz w:val="24"/>
                <w:szCs w:val="24"/>
              </w:rPr>
            </w:pPr>
            <w:r>
              <w:rPr>
                <w:color w:val="000000"/>
                <w:sz w:val="24"/>
                <w:szCs w:val="24"/>
              </w:rPr>
              <w:t>Từ điển Bách khoa Britannica (2 tập)</w:t>
            </w:r>
          </w:p>
        </w:tc>
        <w:tc>
          <w:tcPr>
            <w:tcW w:w="1750" w:type="dxa"/>
            <w:vAlign w:val="center"/>
          </w:tcPr>
          <w:p w:rsidR="00BF7A1F" w:rsidRDefault="00B331F6" w:rsidP="00477DF9">
            <w:pPr>
              <w:overflowPunct/>
              <w:autoSpaceDE/>
              <w:autoSpaceDN/>
              <w:adjustRightInd/>
              <w:jc w:val="center"/>
              <w:textAlignment w:val="auto"/>
              <w:rPr>
                <w:color w:val="000000"/>
                <w:sz w:val="24"/>
                <w:szCs w:val="24"/>
              </w:rPr>
            </w:pPr>
            <w:r>
              <w:rPr>
                <w:color w:val="000000"/>
                <w:sz w:val="24"/>
                <w:szCs w:val="24"/>
              </w:rPr>
              <w:t>NXB GD Việt Nam</w:t>
            </w:r>
          </w:p>
        </w:tc>
        <w:tc>
          <w:tcPr>
            <w:tcW w:w="856" w:type="dxa"/>
            <w:vAlign w:val="center"/>
          </w:tcPr>
          <w:p w:rsidR="00BF7A1F" w:rsidRPr="0082776F" w:rsidRDefault="003E4491" w:rsidP="00477DF9">
            <w:pPr>
              <w:overflowPunct/>
              <w:autoSpaceDE/>
              <w:autoSpaceDN/>
              <w:adjustRightInd/>
              <w:jc w:val="center"/>
              <w:textAlignment w:val="auto"/>
              <w:rPr>
                <w:color w:val="000000"/>
                <w:sz w:val="24"/>
                <w:szCs w:val="24"/>
              </w:rPr>
            </w:pPr>
            <w:r w:rsidRPr="0082776F">
              <w:rPr>
                <w:color w:val="000000"/>
                <w:sz w:val="24"/>
                <w:szCs w:val="24"/>
              </w:rPr>
              <w:t>Quyển</w:t>
            </w:r>
          </w:p>
        </w:tc>
        <w:tc>
          <w:tcPr>
            <w:tcW w:w="863" w:type="dxa"/>
            <w:shd w:val="clear" w:color="auto" w:fill="auto"/>
            <w:noWrap/>
            <w:vAlign w:val="center"/>
          </w:tcPr>
          <w:p w:rsidR="00BF7A1F" w:rsidRDefault="003E4491" w:rsidP="00477DF9">
            <w:pPr>
              <w:overflowPunct/>
              <w:autoSpaceDE/>
              <w:autoSpaceDN/>
              <w:adjustRightInd/>
              <w:jc w:val="center"/>
              <w:textAlignment w:val="auto"/>
              <w:rPr>
                <w:color w:val="000000"/>
                <w:sz w:val="24"/>
                <w:szCs w:val="24"/>
              </w:rPr>
            </w:pPr>
            <w:r>
              <w:rPr>
                <w:color w:val="000000"/>
                <w:sz w:val="24"/>
                <w:szCs w:val="24"/>
              </w:rPr>
              <w:t>05</w:t>
            </w:r>
          </w:p>
        </w:tc>
        <w:tc>
          <w:tcPr>
            <w:tcW w:w="1176" w:type="dxa"/>
            <w:shd w:val="clear" w:color="auto" w:fill="auto"/>
            <w:noWrap/>
            <w:vAlign w:val="center"/>
          </w:tcPr>
          <w:p w:rsidR="00BF7A1F" w:rsidRDefault="00B331F6" w:rsidP="00477DF9">
            <w:pPr>
              <w:overflowPunct/>
              <w:autoSpaceDE/>
              <w:autoSpaceDN/>
              <w:adjustRightInd/>
              <w:jc w:val="center"/>
              <w:textAlignment w:val="auto"/>
              <w:rPr>
                <w:color w:val="000000"/>
                <w:sz w:val="24"/>
                <w:szCs w:val="24"/>
              </w:rPr>
            </w:pPr>
            <w:r>
              <w:rPr>
                <w:color w:val="000000"/>
                <w:sz w:val="24"/>
                <w:szCs w:val="24"/>
              </w:rPr>
              <w:t>3.000.000</w:t>
            </w:r>
          </w:p>
        </w:tc>
        <w:tc>
          <w:tcPr>
            <w:tcW w:w="996" w:type="dxa"/>
            <w:vAlign w:val="center"/>
          </w:tcPr>
          <w:p w:rsidR="00BF7A1F" w:rsidRPr="0082776F" w:rsidRDefault="003E4491" w:rsidP="001021BD">
            <w:pPr>
              <w:overflowPunct/>
              <w:autoSpaceDE/>
              <w:autoSpaceDN/>
              <w:adjustRightInd/>
              <w:jc w:val="center"/>
              <w:textAlignment w:val="auto"/>
              <w:rPr>
                <w:color w:val="000000"/>
                <w:sz w:val="24"/>
                <w:szCs w:val="24"/>
              </w:rPr>
            </w:pPr>
            <w:r>
              <w:rPr>
                <w:color w:val="000000"/>
                <w:sz w:val="24"/>
                <w:szCs w:val="24"/>
              </w:rPr>
              <w:t>15.000.000</w:t>
            </w:r>
          </w:p>
        </w:tc>
      </w:tr>
      <w:tr w:rsidR="003E4491" w:rsidRPr="003E4491" w:rsidTr="001021BD">
        <w:trPr>
          <w:trHeight w:val="583"/>
          <w:jc w:val="center"/>
        </w:trPr>
        <w:tc>
          <w:tcPr>
            <w:tcW w:w="9208" w:type="dxa"/>
            <w:gridSpan w:val="7"/>
            <w:shd w:val="clear" w:color="auto" w:fill="auto"/>
            <w:noWrap/>
            <w:vAlign w:val="center"/>
          </w:tcPr>
          <w:p w:rsidR="003E4491" w:rsidRPr="003E4491" w:rsidRDefault="003E4491" w:rsidP="00477DF9">
            <w:pPr>
              <w:overflowPunct/>
              <w:autoSpaceDE/>
              <w:autoSpaceDN/>
              <w:adjustRightInd/>
              <w:jc w:val="center"/>
              <w:textAlignment w:val="auto"/>
              <w:rPr>
                <w:b/>
                <w:color w:val="000000"/>
                <w:sz w:val="28"/>
                <w:szCs w:val="24"/>
              </w:rPr>
            </w:pPr>
            <w:r w:rsidRPr="003E4491">
              <w:rPr>
                <w:b/>
                <w:color w:val="000000"/>
                <w:sz w:val="28"/>
                <w:szCs w:val="24"/>
              </w:rPr>
              <w:t>Tổng Cộng</w:t>
            </w:r>
          </w:p>
        </w:tc>
        <w:tc>
          <w:tcPr>
            <w:tcW w:w="996" w:type="dxa"/>
            <w:vAlign w:val="center"/>
          </w:tcPr>
          <w:p w:rsidR="003E4491" w:rsidRPr="003E4491" w:rsidRDefault="003E4491" w:rsidP="001021BD">
            <w:pPr>
              <w:overflowPunct/>
              <w:autoSpaceDE/>
              <w:autoSpaceDN/>
              <w:adjustRightInd/>
              <w:jc w:val="center"/>
              <w:textAlignment w:val="auto"/>
              <w:rPr>
                <w:b/>
                <w:color w:val="000000"/>
                <w:sz w:val="28"/>
                <w:szCs w:val="24"/>
              </w:rPr>
            </w:pPr>
            <w:r>
              <w:rPr>
                <w:b/>
                <w:color w:val="000000"/>
                <w:sz w:val="28"/>
                <w:szCs w:val="24"/>
              </w:rPr>
              <w:t>20.380.000</w:t>
            </w:r>
          </w:p>
        </w:tc>
      </w:tr>
    </w:tbl>
    <w:p w:rsidR="00EE4F5E" w:rsidRDefault="00EE4F5E" w:rsidP="00EE4F5E">
      <w:pPr>
        <w:spacing w:before="60" w:after="60" w:line="312" w:lineRule="auto"/>
        <w:jc w:val="both"/>
        <w:rPr>
          <w:sz w:val="26"/>
          <w:szCs w:val="26"/>
        </w:rPr>
      </w:pPr>
    </w:p>
    <w:p w:rsidR="006A0C2D" w:rsidRDefault="006A0C2D" w:rsidP="002A2515">
      <w:pPr>
        <w:spacing w:before="60" w:after="60" w:line="480" w:lineRule="auto"/>
        <w:rPr>
          <w:sz w:val="26"/>
          <w:szCs w:val="26"/>
        </w:rPr>
      </w:pPr>
      <w:r>
        <w:rPr>
          <w:sz w:val="26"/>
          <w:szCs w:val="26"/>
        </w:rPr>
        <w:t>Kính mong Hiệu trưởng, Phó Hiệu trưởng phụ trách đơn vị chấp thuận./.</w:t>
      </w:r>
    </w:p>
    <w:p w:rsidR="001127F4" w:rsidRPr="00CE3C12" w:rsidRDefault="00DB0BB5" w:rsidP="00DB0BB5">
      <w:pPr>
        <w:spacing w:before="60" w:after="60" w:line="312" w:lineRule="auto"/>
        <w:ind w:left="3600"/>
        <w:rPr>
          <w:sz w:val="26"/>
          <w:szCs w:val="26"/>
        </w:rPr>
      </w:pPr>
      <w:r>
        <w:rPr>
          <w:sz w:val="26"/>
          <w:szCs w:val="26"/>
        </w:rPr>
        <w:t xml:space="preserve">         </w:t>
      </w:r>
      <w:r w:rsidR="001127F4" w:rsidRPr="00CE3C12">
        <w:rPr>
          <w:sz w:val="26"/>
          <w:szCs w:val="26"/>
        </w:rPr>
        <w:t xml:space="preserve">Tp. Hồ Chí Minh, ngày </w:t>
      </w:r>
      <w:r w:rsidR="001021BD">
        <w:rPr>
          <w:sz w:val="26"/>
          <w:szCs w:val="26"/>
        </w:rPr>
        <w:t>01</w:t>
      </w:r>
      <w:r w:rsidR="001127F4" w:rsidRPr="00CE3C12">
        <w:rPr>
          <w:sz w:val="26"/>
          <w:szCs w:val="26"/>
        </w:rPr>
        <w:t xml:space="preserve"> tháng 1</w:t>
      </w:r>
      <w:r w:rsidR="001021BD">
        <w:rPr>
          <w:sz w:val="26"/>
          <w:szCs w:val="26"/>
        </w:rPr>
        <w:t>2</w:t>
      </w:r>
      <w:r w:rsidR="001127F4" w:rsidRPr="00CE3C12">
        <w:rPr>
          <w:sz w:val="26"/>
          <w:szCs w:val="26"/>
        </w:rPr>
        <w:t xml:space="preserve"> năm 2015</w:t>
      </w:r>
    </w:p>
    <w:p w:rsidR="006A0C2D" w:rsidRDefault="006A0C2D" w:rsidP="006A0C2D">
      <w:pPr>
        <w:spacing w:before="60" w:after="60" w:line="312" w:lineRule="auto"/>
        <w:rPr>
          <w:b/>
          <w:sz w:val="26"/>
          <w:szCs w:val="26"/>
        </w:rPr>
      </w:pPr>
      <w:r w:rsidRPr="006A0C2D">
        <w:rPr>
          <w:b/>
          <w:sz w:val="26"/>
          <w:szCs w:val="26"/>
        </w:rPr>
        <w:t xml:space="preserve">   HIỆU TRƯỞNG        </w:t>
      </w:r>
      <w:r w:rsidR="003F5ADB">
        <w:rPr>
          <w:b/>
          <w:sz w:val="26"/>
          <w:szCs w:val="26"/>
        </w:rPr>
        <w:t xml:space="preserve">  </w:t>
      </w:r>
      <w:r w:rsidRPr="006A0C2D">
        <w:rPr>
          <w:b/>
          <w:sz w:val="26"/>
          <w:szCs w:val="26"/>
        </w:rPr>
        <w:t xml:space="preserve">        P</w:t>
      </w:r>
      <w:r w:rsidR="00CE3C12">
        <w:rPr>
          <w:b/>
          <w:sz w:val="26"/>
          <w:szCs w:val="26"/>
        </w:rPr>
        <w:t>HÓ</w:t>
      </w:r>
      <w:r w:rsidRPr="006A0C2D">
        <w:rPr>
          <w:b/>
          <w:sz w:val="26"/>
          <w:szCs w:val="26"/>
        </w:rPr>
        <w:t xml:space="preserve"> HIỆU TRƯỞNG           </w:t>
      </w:r>
      <w:r w:rsidR="003F5ADB">
        <w:rPr>
          <w:b/>
          <w:sz w:val="26"/>
          <w:szCs w:val="26"/>
        </w:rPr>
        <w:t xml:space="preserve">   </w:t>
      </w:r>
      <w:r w:rsidRPr="006A0C2D">
        <w:rPr>
          <w:b/>
          <w:sz w:val="26"/>
          <w:szCs w:val="26"/>
        </w:rPr>
        <w:t xml:space="preserve">   TRƯỞNG ĐƠN VỊ</w:t>
      </w:r>
    </w:p>
    <w:p w:rsidR="005151A2" w:rsidRDefault="005151A2" w:rsidP="006A0C2D">
      <w:pPr>
        <w:spacing w:before="60" w:after="60" w:line="312" w:lineRule="auto"/>
        <w:rPr>
          <w:b/>
          <w:sz w:val="26"/>
          <w:szCs w:val="26"/>
        </w:rPr>
      </w:pPr>
    </w:p>
    <w:p w:rsidR="005151A2" w:rsidRDefault="005151A2" w:rsidP="006A0C2D">
      <w:pPr>
        <w:spacing w:before="60" w:after="60" w:line="312" w:lineRule="auto"/>
        <w:rPr>
          <w:b/>
          <w:sz w:val="26"/>
          <w:szCs w:val="26"/>
        </w:rPr>
      </w:pPr>
    </w:p>
    <w:p w:rsidR="00015A21" w:rsidRDefault="00015A21" w:rsidP="006A0C2D">
      <w:pPr>
        <w:spacing w:before="60" w:after="60" w:line="312" w:lineRule="auto"/>
        <w:rPr>
          <w:b/>
          <w:sz w:val="26"/>
          <w:szCs w:val="26"/>
        </w:rPr>
      </w:pPr>
    </w:p>
    <w:p w:rsidR="00554A19" w:rsidRPr="00CE3C12" w:rsidRDefault="005151A2" w:rsidP="000D7250">
      <w:pPr>
        <w:spacing w:before="60" w:after="60" w:line="312" w:lineRule="auto"/>
        <w:ind w:left="5760" w:firstLine="720"/>
        <w:rPr>
          <w:sz w:val="28"/>
          <w:szCs w:val="24"/>
        </w:rPr>
      </w:pPr>
      <w:r w:rsidRPr="00CE3C12">
        <w:rPr>
          <w:b/>
          <w:sz w:val="28"/>
          <w:szCs w:val="26"/>
        </w:rPr>
        <w:t xml:space="preserve"> </w:t>
      </w:r>
      <w:r w:rsidR="00CE3C12" w:rsidRPr="00CE3C12">
        <w:rPr>
          <w:b/>
          <w:sz w:val="28"/>
          <w:szCs w:val="26"/>
        </w:rPr>
        <w:t xml:space="preserve">    </w:t>
      </w:r>
      <w:r w:rsidR="003F5ADB">
        <w:rPr>
          <w:b/>
          <w:sz w:val="28"/>
          <w:szCs w:val="26"/>
        </w:rPr>
        <w:t xml:space="preserve">    </w:t>
      </w:r>
      <w:r w:rsidRPr="00CE3C12">
        <w:rPr>
          <w:b/>
          <w:sz w:val="28"/>
          <w:szCs w:val="26"/>
        </w:rPr>
        <w:t xml:space="preserve"> Đỗ Tuấn Việt</w:t>
      </w:r>
    </w:p>
    <w:p w:rsidR="00477DF9" w:rsidRPr="00CE3C12" w:rsidRDefault="00477DF9">
      <w:pPr>
        <w:spacing w:before="60" w:after="60" w:line="312" w:lineRule="auto"/>
        <w:ind w:left="5760" w:firstLine="720"/>
        <w:rPr>
          <w:sz w:val="28"/>
          <w:szCs w:val="24"/>
        </w:rPr>
      </w:pPr>
    </w:p>
    <w:sectPr w:rsidR="00477DF9" w:rsidRPr="00CE3C12" w:rsidSect="00015A21">
      <w:pgSz w:w="11907" w:h="16839" w:code="9"/>
      <w:pgMar w:top="1134" w:right="1134" w:bottom="993"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E66" w:rsidRDefault="003D5E66" w:rsidP="009F54D0">
      <w:r>
        <w:separator/>
      </w:r>
    </w:p>
  </w:endnote>
  <w:endnote w:type="continuationSeparator" w:id="0">
    <w:p w:rsidR="003D5E66" w:rsidRDefault="003D5E66" w:rsidP="009F5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E66" w:rsidRDefault="003D5E66" w:rsidP="009F54D0">
      <w:r>
        <w:separator/>
      </w:r>
    </w:p>
  </w:footnote>
  <w:footnote w:type="continuationSeparator" w:id="0">
    <w:p w:rsidR="003D5E66" w:rsidRDefault="003D5E66" w:rsidP="009F54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CE3297A"/>
    <w:multiLevelType w:val="hybridMultilevel"/>
    <w:tmpl w:val="F1C0E722"/>
    <w:lvl w:ilvl="0" w:tplc="3AF4EB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9C0"/>
    <w:rsid w:val="00015A21"/>
    <w:rsid w:val="000D7250"/>
    <w:rsid w:val="001021BD"/>
    <w:rsid w:val="001127F4"/>
    <w:rsid w:val="00164FA5"/>
    <w:rsid w:val="002A2515"/>
    <w:rsid w:val="003119C0"/>
    <w:rsid w:val="003D5E66"/>
    <w:rsid w:val="003E4491"/>
    <w:rsid w:val="003E51F0"/>
    <w:rsid w:val="003F5ADB"/>
    <w:rsid w:val="00422DA0"/>
    <w:rsid w:val="00477A1B"/>
    <w:rsid w:val="00477DF9"/>
    <w:rsid w:val="0049461E"/>
    <w:rsid w:val="004D32AC"/>
    <w:rsid w:val="005151A2"/>
    <w:rsid w:val="00521C8C"/>
    <w:rsid w:val="005274F4"/>
    <w:rsid w:val="00554A19"/>
    <w:rsid w:val="005834F0"/>
    <w:rsid w:val="00616500"/>
    <w:rsid w:val="006529B1"/>
    <w:rsid w:val="006A0C2D"/>
    <w:rsid w:val="007964CD"/>
    <w:rsid w:val="007D20EF"/>
    <w:rsid w:val="00806E5D"/>
    <w:rsid w:val="0082776F"/>
    <w:rsid w:val="008651E0"/>
    <w:rsid w:val="008D1121"/>
    <w:rsid w:val="0098204F"/>
    <w:rsid w:val="009F54D0"/>
    <w:rsid w:val="00AD579F"/>
    <w:rsid w:val="00B16714"/>
    <w:rsid w:val="00B331F6"/>
    <w:rsid w:val="00BD0470"/>
    <w:rsid w:val="00BF32E3"/>
    <w:rsid w:val="00BF7A1F"/>
    <w:rsid w:val="00CD6ABA"/>
    <w:rsid w:val="00CE3C12"/>
    <w:rsid w:val="00D76822"/>
    <w:rsid w:val="00DB0BB5"/>
    <w:rsid w:val="00E3136D"/>
    <w:rsid w:val="00EE4F5E"/>
    <w:rsid w:val="00F20C97"/>
    <w:rsid w:val="00F435DA"/>
    <w:rsid w:val="00F57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61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0C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F54D0"/>
    <w:pPr>
      <w:tabs>
        <w:tab w:val="center" w:pos="4680"/>
        <w:tab w:val="right" w:pos="9360"/>
      </w:tabs>
    </w:pPr>
  </w:style>
  <w:style w:type="character" w:customStyle="1" w:styleId="HeaderChar">
    <w:name w:val="Header Char"/>
    <w:basedOn w:val="DefaultParagraphFont"/>
    <w:link w:val="Header"/>
    <w:uiPriority w:val="99"/>
    <w:rsid w:val="009F54D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F54D0"/>
    <w:pPr>
      <w:tabs>
        <w:tab w:val="center" w:pos="4680"/>
        <w:tab w:val="right" w:pos="9360"/>
      </w:tabs>
    </w:pPr>
  </w:style>
  <w:style w:type="character" w:customStyle="1" w:styleId="FooterChar">
    <w:name w:val="Footer Char"/>
    <w:basedOn w:val="DefaultParagraphFont"/>
    <w:link w:val="Footer"/>
    <w:uiPriority w:val="99"/>
    <w:rsid w:val="009F54D0"/>
    <w:rPr>
      <w:rFonts w:ascii="Times New Roman" w:eastAsia="Times New Roman" w:hAnsi="Times New Roman" w:cs="Times New Roman"/>
      <w:sz w:val="20"/>
      <w:szCs w:val="20"/>
    </w:rPr>
  </w:style>
  <w:style w:type="paragraph" w:styleId="ListParagraph">
    <w:name w:val="List Paragraph"/>
    <w:basedOn w:val="Normal"/>
    <w:uiPriority w:val="34"/>
    <w:qFormat/>
    <w:rsid w:val="008D11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61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0C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F54D0"/>
    <w:pPr>
      <w:tabs>
        <w:tab w:val="center" w:pos="4680"/>
        <w:tab w:val="right" w:pos="9360"/>
      </w:tabs>
    </w:pPr>
  </w:style>
  <w:style w:type="character" w:customStyle="1" w:styleId="HeaderChar">
    <w:name w:val="Header Char"/>
    <w:basedOn w:val="DefaultParagraphFont"/>
    <w:link w:val="Header"/>
    <w:uiPriority w:val="99"/>
    <w:rsid w:val="009F54D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F54D0"/>
    <w:pPr>
      <w:tabs>
        <w:tab w:val="center" w:pos="4680"/>
        <w:tab w:val="right" w:pos="9360"/>
      </w:tabs>
    </w:pPr>
  </w:style>
  <w:style w:type="character" w:customStyle="1" w:styleId="FooterChar">
    <w:name w:val="Footer Char"/>
    <w:basedOn w:val="DefaultParagraphFont"/>
    <w:link w:val="Footer"/>
    <w:uiPriority w:val="99"/>
    <w:rsid w:val="009F54D0"/>
    <w:rPr>
      <w:rFonts w:ascii="Times New Roman" w:eastAsia="Times New Roman" w:hAnsi="Times New Roman" w:cs="Times New Roman"/>
      <w:sz w:val="20"/>
      <w:szCs w:val="20"/>
    </w:rPr>
  </w:style>
  <w:style w:type="paragraph" w:styleId="ListParagraph">
    <w:name w:val="List Paragraph"/>
    <w:basedOn w:val="Normal"/>
    <w:uiPriority w:val="34"/>
    <w:qFormat/>
    <w:rsid w:val="008D1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69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2015-10-12T03:24:00Z</cp:lastPrinted>
  <dcterms:created xsi:type="dcterms:W3CDTF">2015-12-01T08:56:00Z</dcterms:created>
  <dcterms:modified xsi:type="dcterms:W3CDTF">2015-12-01T08:56:00Z</dcterms:modified>
</cp:coreProperties>
</file>